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bidi w:val="0"/>
        <w:adjustRightInd/>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举办</w:t>
      </w:r>
      <w:r>
        <w:rPr>
          <w:rFonts w:hint="eastAsia" w:ascii="方正小标宋简体" w:hAnsi="方正小标宋简体" w:eastAsia="方正小标宋简体" w:cs="方正小标宋简体"/>
          <w:b w:val="0"/>
          <w:bCs w:val="0"/>
          <w:sz w:val="44"/>
          <w:szCs w:val="44"/>
        </w:rPr>
        <w:t>2023年“奋进新征程·舞动新时代”</w:t>
      </w:r>
    </w:p>
    <w:p>
      <w:pPr>
        <w:keepNext w:val="0"/>
        <w:keepLines w:val="0"/>
        <w:pageBreakBefore w:val="0"/>
        <w:kinsoku/>
        <w:wordWrap/>
        <w:overflowPunct/>
        <w:topLinePunct w:val="0"/>
        <w:autoSpaceDE w:val="0"/>
        <w:autoSpaceDN w:val="0"/>
        <w:bidi w:val="0"/>
        <w:adjustRightInd/>
        <w:snapToGrid w:val="0"/>
        <w:spacing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思明区职工</w:t>
      </w:r>
      <w:r>
        <w:rPr>
          <w:rFonts w:hint="eastAsia" w:ascii="方正小标宋简体" w:hAnsi="方正小标宋简体" w:eastAsia="方正小标宋简体" w:cs="方正小标宋简体"/>
          <w:b w:val="0"/>
          <w:bCs w:val="0"/>
          <w:sz w:val="44"/>
          <w:szCs w:val="44"/>
        </w:rPr>
        <w:t>排舞大赛骨干培训的通知</w:t>
      </w:r>
    </w:p>
    <w:p>
      <w:pPr>
        <w:widowControl/>
        <w:shd w:val="clear" w:color="auto" w:fill="FFFFFF"/>
        <w:spacing w:line="540" w:lineRule="exact"/>
        <w:jc w:val="both"/>
        <w:rPr>
          <w:rFonts w:ascii="仿宋" w:hAnsi="仿宋" w:eastAsia="仿宋" w:cs="仿宋"/>
          <w:color w:val="000000"/>
          <w:kern w:val="0"/>
          <w:sz w:val="32"/>
          <w:szCs w:val="32"/>
          <w:shd w:val="clear" w:color="auto" w:fill="FFFFFF"/>
        </w:rPr>
      </w:pPr>
    </w:p>
    <w:p>
      <w:pPr>
        <w:widowControl/>
        <w:shd w:val="clear" w:color="auto" w:fill="FFFFFF"/>
        <w:spacing w:line="540" w:lineRule="exact"/>
        <w:jc w:val="both"/>
        <w:rPr>
          <w:rFonts w:hint="eastAsia" w:ascii="仿宋" w:hAnsi="仿宋" w:eastAsia="仿宋" w:cs="仿宋"/>
          <w:color w:val="000000"/>
          <w:kern w:val="0"/>
          <w:sz w:val="32"/>
          <w:szCs w:val="32"/>
          <w:shd w:val="clear" w:color="auto" w:fill="FFFFFF"/>
        </w:rPr>
      </w:pPr>
      <w:r>
        <w:rPr>
          <w:rFonts w:hint="eastAsia" w:ascii="仿宋_GB2312" w:hAnsi="仿宋_GB2312" w:eastAsia="仿宋_GB2312" w:cs="仿宋_GB2312"/>
          <w:spacing w:val="8"/>
          <w:sz w:val="32"/>
          <w:szCs w:val="32"/>
          <w:lang w:val="zh-CN"/>
        </w:rPr>
        <w:t>各基层工会</w:t>
      </w:r>
      <w:r>
        <w:rPr>
          <w:rFonts w:hint="eastAsia" w:ascii="仿宋" w:hAnsi="仿宋" w:eastAsia="仿宋" w:cs="仿宋"/>
          <w:color w:val="000000"/>
          <w:kern w:val="0"/>
          <w:sz w:val="32"/>
          <w:szCs w:val="32"/>
          <w:shd w:val="clear" w:color="auto" w:fill="FFFFFF"/>
        </w:rPr>
        <w:t>：</w:t>
      </w:r>
    </w:p>
    <w:p>
      <w:pPr>
        <w:autoSpaceDE w:val="0"/>
        <w:autoSpaceDN w:val="0"/>
        <w:snapToGrid w:val="0"/>
        <w:spacing w:line="540" w:lineRule="exact"/>
        <w:jc w:val="both"/>
        <w:rPr>
          <w:rFonts w:hint="eastAsia" w:ascii="仿宋" w:hAnsi="仿宋" w:eastAsia="仿宋" w:cs="宋体"/>
          <w:sz w:val="32"/>
          <w:szCs w:val="32"/>
        </w:rPr>
      </w:pPr>
      <w:r>
        <w:rPr>
          <w:rFonts w:hint="eastAsia" w:ascii="仿宋" w:hAnsi="仿宋" w:eastAsia="仿宋" w:cs="仿宋"/>
          <w:color w:val="000000"/>
          <w:kern w:val="0"/>
          <w:sz w:val="32"/>
          <w:szCs w:val="32"/>
          <w:shd w:val="clear" w:color="auto" w:fill="FFFFFF"/>
        </w:rPr>
        <w:t xml:space="preserve">    </w:t>
      </w:r>
      <w:r>
        <w:rPr>
          <w:rFonts w:hint="eastAsia" w:ascii="仿宋" w:hAnsi="仿宋" w:eastAsia="仿宋" w:cs="仿宋"/>
          <w:sz w:val="32"/>
          <w:szCs w:val="32"/>
        </w:rPr>
        <w:t>为了进一步贯彻落实国务院《全民健身条例》，全面推进职工文化建设，推动我</w:t>
      </w:r>
      <w:r>
        <w:rPr>
          <w:rFonts w:hint="eastAsia" w:ascii="仿宋" w:hAnsi="仿宋" w:eastAsia="仿宋" w:cs="仿宋"/>
          <w:sz w:val="32"/>
          <w:szCs w:val="32"/>
          <w:lang w:eastAsia="zh-CN"/>
        </w:rPr>
        <w:t>区</w:t>
      </w:r>
      <w:r>
        <w:rPr>
          <w:rFonts w:hint="eastAsia" w:ascii="仿宋" w:hAnsi="仿宋" w:eastAsia="仿宋" w:cs="仿宋"/>
          <w:sz w:val="32"/>
          <w:szCs w:val="32"/>
        </w:rPr>
        <w:t>职工排舞运动健康、规范、有序发展，</w:t>
      </w:r>
      <w:r>
        <w:rPr>
          <w:rFonts w:hint="eastAsia" w:ascii="仿宋" w:hAnsi="仿宋" w:eastAsia="仿宋" w:cs="仿宋"/>
          <w:b/>
          <w:bCs/>
          <w:sz w:val="32"/>
          <w:szCs w:val="32"/>
          <w:lang w:eastAsia="zh-CN"/>
        </w:rPr>
        <w:t>思明区总工会拟定于</w:t>
      </w:r>
      <w:r>
        <w:rPr>
          <w:rFonts w:hint="eastAsia" w:ascii="仿宋" w:hAnsi="仿宋" w:eastAsia="仿宋" w:cs="仿宋"/>
          <w:b/>
          <w:bCs/>
          <w:sz w:val="32"/>
          <w:szCs w:val="32"/>
          <w:lang w:val="en-US" w:eastAsia="zh-CN"/>
        </w:rPr>
        <w:t>6月初举办2023年思明区职工排舞大赛</w:t>
      </w:r>
      <w:r>
        <w:rPr>
          <w:rFonts w:hint="eastAsia" w:ascii="仿宋" w:hAnsi="仿宋" w:eastAsia="仿宋" w:cs="仿宋"/>
          <w:b w:val="0"/>
          <w:bCs w:val="0"/>
          <w:sz w:val="32"/>
          <w:szCs w:val="32"/>
          <w:lang w:val="en-US" w:eastAsia="zh-CN"/>
        </w:rPr>
        <w:t>，并从中选出优胜队伍参加2023年厦门市职工文化节排舞大赛。</w:t>
      </w:r>
      <w:r>
        <w:rPr>
          <w:rFonts w:hint="eastAsia" w:ascii="仿宋" w:hAnsi="仿宋" w:eastAsia="仿宋" w:cs="仿宋"/>
          <w:sz w:val="32"/>
          <w:szCs w:val="32"/>
          <w:lang w:val="en-US" w:eastAsia="zh-CN"/>
        </w:rPr>
        <w:t>为</w:t>
      </w:r>
      <w:r>
        <w:rPr>
          <w:rFonts w:hint="eastAsia" w:ascii="仿宋" w:hAnsi="仿宋" w:eastAsia="仿宋" w:cs="仿宋"/>
          <w:sz w:val="32"/>
          <w:szCs w:val="32"/>
          <w:lang w:eastAsia="zh-CN"/>
        </w:rPr>
        <w:t>保证比赛</w:t>
      </w:r>
      <w:r>
        <w:rPr>
          <w:rFonts w:hint="eastAsia" w:ascii="仿宋" w:hAnsi="仿宋" w:eastAsia="仿宋" w:cs="仿宋"/>
          <w:sz w:val="32"/>
          <w:szCs w:val="32"/>
        </w:rPr>
        <w:t>顺利进行，现</w:t>
      </w:r>
      <w:r>
        <w:rPr>
          <w:rFonts w:hint="eastAsia" w:ascii="仿宋" w:hAnsi="仿宋" w:eastAsia="仿宋" w:cs="仿宋"/>
          <w:color w:val="000000"/>
          <w:kern w:val="0"/>
          <w:sz w:val="32"/>
          <w:szCs w:val="32"/>
          <w:shd w:val="clear" w:color="auto" w:fill="FFFFFF"/>
        </w:rPr>
        <w:t>定于</w:t>
      </w:r>
      <w:r>
        <w:rPr>
          <w:rFonts w:hint="eastAsia" w:ascii="仿宋" w:hAnsi="仿宋" w:eastAsia="仿宋" w:cs="仿宋"/>
          <w:b/>
          <w:bCs/>
          <w:color w:val="000000"/>
          <w:kern w:val="0"/>
          <w:sz w:val="32"/>
          <w:szCs w:val="32"/>
          <w:shd w:val="clear" w:color="auto" w:fill="FFFFFF"/>
        </w:rPr>
        <w:t>2023年5月</w:t>
      </w:r>
      <w:r>
        <w:rPr>
          <w:rFonts w:hint="eastAsia" w:ascii="仿宋" w:hAnsi="仿宋" w:eastAsia="仿宋" w:cs="仿宋"/>
          <w:b/>
          <w:bCs/>
          <w:color w:val="000000"/>
          <w:kern w:val="0"/>
          <w:sz w:val="32"/>
          <w:szCs w:val="32"/>
          <w:shd w:val="clear" w:color="auto" w:fill="FFFFFF"/>
          <w:lang w:val="en-US" w:eastAsia="zh-CN"/>
        </w:rPr>
        <w:t>24</w:t>
      </w:r>
      <w:r>
        <w:rPr>
          <w:rFonts w:hint="eastAsia" w:ascii="仿宋" w:hAnsi="仿宋" w:eastAsia="仿宋" w:cs="仿宋"/>
          <w:b/>
          <w:bCs/>
          <w:color w:val="000000"/>
          <w:kern w:val="0"/>
          <w:sz w:val="32"/>
          <w:szCs w:val="32"/>
          <w:shd w:val="clear" w:color="auto" w:fill="FFFFFF"/>
        </w:rPr>
        <w:t>日—</w:t>
      </w:r>
      <w:r>
        <w:rPr>
          <w:rFonts w:hint="eastAsia" w:ascii="仿宋" w:hAnsi="仿宋" w:eastAsia="仿宋" w:cs="仿宋"/>
          <w:b/>
          <w:bCs/>
          <w:color w:val="000000"/>
          <w:kern w:val="0"/>
          <w:sz w:val="32"/>
          <w:szCs w:val="32"/>
          <w:shd w:val="clear" w:color="auto" w:fill="FFFFFF"/>
          <w:lang w:val="en-US" w:eastAsia="zh-CN"/>
        </w:rPr>
        <w:t>26</w:t>
      </w:r>
      <w:r>
        <w:rPr>
          <w:rFonts w:hint="eastAsia" w:ascii="仿宋" w:hAnsi="仿宋" w:eastAsia="仿宋" w:cs="仿宋"/>
          <w:b/>
          <w:bCs/>
          <w:color w:val="000000"/>
          <w:kern w:val="0"/>
          <w:sz w:val="32"/>
          <w:szCs w:val="32"/>
          <w:shd w:val="clear" w:color="auto" w:fill="FFFFFF"/>
        </w:rPr>
        <w:t>日举办2023年</w:t>
      </w:r>
      <w:r>
        <w:rPr>
          <w:rFonts w:hint="eastAsia" w:ascii="仿宋" w:hAnsi="仿宋" w:eastAsia="仿宋" w:cs="宋体"/>
          <w:b/>
          <w:bCs/>
          <w:sz w:val="32"/>
          <w:szCs w:val="32"/>
        </w:rPr>
        <w:t>“奋进新征程·舞动新时代”</w:t>
      </w:r>
      <w:r>
        <w:rPr>
          <w:rFonts w:hint="eastAsia" w:ascii="仿宋" w:hAnsi="仿宋" w:eastAsia="仿宋" w:cs="宋体"/>
          <w:b/>
          <w:bCs/>
          <w:sz w:val="32"/>
          <w:szCs w:val="32"/>
          <w:lang w:eastAsia="zh-CN"/>
        </w:rPr>
        <w:t>思明区职工</w:t>
      </w:r>
      <w:r>
        <w:rPr>
          <w:rFonts w:hint="eastAsia" w:ascii="仿宋" w:hAnsi="仿宋" w:eastAsia="仿宋" w:cs="宋体"/>
          <w:b/>
          <w:bCs/>
          <w:sz w:val="32"/>
          <w:szCs w:val="32"/>
        </w:rPr>
        <w:t>排舞大赛</w:t>
      </w:r>
      <w:r>
        <w:rPr>
          <w:rFonts w:hint="eastAsia" w:ascii="仿宋" w:hAnsi="仿宋" w:eastAsia="仿宋" w:cs="新宋体"/>
          <w:b/>
          <w:bCs/>
          <w:sz w:val="32"/>
          <w:szCs w:val="32"/>
        </w:rPr>
        <w:t>骨干培训</w:t>
      </w:r>
      <w:r>
        <w:rPr>
          <w:rFonts w:hint="eastAsia" w:ascii="仿宋" w:hAnsi="仿宋" w:eastAsia="仿宋" w:cs="仿宋"/>
          <w:b/>
          <w:bCs/>
          <w:color w:val="000000"/>
          <w:kern w:val="0"/>
          <w:sz w:val="32"/>
          <w:szCs w:val="32"/>
          <w:shd w:val="clear" w:color="auto" w:fill="FFFFFF"/>
        </w:rPr>
        <w:t>班</w:t>
      </w:r>
      <w:r>
        <w:rPr>
          <w:rFonts w:hint="eastAsia" w:ascii="仿宋" w:hAnsi="仿宋" w:eastAsia="仿宋" w:cs="仿宋"/>
          <w:color w:val="000000"/>
          <w:kern w:val="0"/>
          <w:sz w:val="32"/>
          <w:szCs w:val="32"/>
          <w:shd w:val="clear" w:color="auto" w:fill="FFFFFF"/>
        </w:rPr>
        <w:t>。现将有关事项通知如下：</w:t>
      </w:r>
    </w:p>
    <w:p>
      <w:pPr>
        <w:widowControl/>
        <w:shd w:val="clear" w:color="auto" w:fill="FFFFFF"/>
        <w:spacing w:line="540" w:lineRule="exact"/>
        <w:ind w:firstLine="640" w:firstLineChars="200"/>
        <w:jc w:val="both"/>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一、培训时间、地点</w:t>
      </w:r>
    </w:p>
    <w:p>
      <w:pPr>
        <w:widowControl/>
        <w:shd w:val="clear" w:color="auto" w:fill="FFFFFF"/>
        <w:adjustRightInd w:val="0"/>
        <w:snapToGrid w:val="0"/>
        <w:spacing w:line="540" w:lineRule="exact"/>
        <w:ind w:firstLine="640" w:firstLineChars="200"/>
        <w:jc w:val="both"/>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1.时间：2023年5月</w:t>
      </w:r>
      <w:r>
        <w:rPr>
          <w:rFonts w:hint="eastAsia" w:ascii="仿宋" w:hAnsi="仿宋" w:eastAsia="仿宋" w:cs="仿宋"/>
          <w:color w:val="000000"/>
          <w:kern w:val="0"/>
          <w:sz w:val="32"/>
          <w:szCs w:val="32"/>
          <w:shd w:val="clear" w:color="auto" w:fill="FFFFFF"/>
          <w:lang w:val="en-US" w:eastAsia="zh-CN"/>
        </w:rPr>
        <w:t>24</w:t>
      </w:r>
      <w:r>
        <w:rPr>
          <w:rFonts w:hint="eastAsia" w:ascii="仿宋" w:hAnsi="仿宋" w:eastAsia="仿宋" w:cs="仿宋"/>
          <w:color w:val="000000"/>
          <w:kern w:val="0"/>
          <w:sz w:val="32"/>
          <w:szCs w:val="32"/>
          <w:shd w:val="clear" w:color="auto" w:fill="FFFFFF"/>
        </w:rPr>
        <w:t>日—</w:t>
      </w:r>
      <w:r>
        <w:rPr>
          <w:rFonts w:hint="eastAsia" w:ascii="仿宋" w:hAnsi="仿宋" w:eastAsia="仿宋" w:cs="仿宋"/>
          <w:color w:val="000000"/>
          <w:kern w:val="0"/>
          <w:sz w:val="32"/>
          <w:szCs w:val="32"/>
          <w:shd w:val="clear" w:color="auto" w:fill="FFFFFF"/>
          <w:lang w:val="en-US" w:eastAsia="zh-CN"/>
        </w:rPr>
        <w:t>26</w:t>
      </w:r>
      <w:r>
        <w:rPr>
          <w:rFonts w:hint="eastAsia" w:ascii="仿宋" w:hAnsi="仿宋" w:eastAsia="仿宋" w:cs="仿宋"/>
          <w:color w:val="000000"/>
          <w:kern w:val="0"/>
          <w:sz w:val="32"/>
          <w:szCs w:val="32"/>
          <w:shd w:val="clear" w:color="auto" w:fill="FFFFFF"/>
        </w:rPr>
        <w:t>日</w:t>
      </w:r>
    </w:p>
    <w:p>
      <w:pPr>
        <w:widowControl/>
        <w:shd w:val="clear" w:color="auto" w:fill="FFFFFF"/>
        <w:adjustRightInd w:val="0"/>
        <w:snapToGrid w:val="0"/>
        <w:spacing w:line="540" w:lineRule="exact"/>
        <w:ind w:firstLine="640" w:firstLineChars="200"/>
        <w:jc w:val="both"/>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rPr>
        <w:t>2.地点：</w:t>
      </w:r>
      <w:r>
        <w:rPr>
          <w:rFonts w:hint="eastAsia" w:ascii="仿宋" w:hAnsi="仿宋" w:eastAsia="仿宋" w:cs="仿宋"/>
          <w:color w:val="000000"/>
          <w:kern w:val="0"/>
          <w:sz w:val="32"/>
          <w:szCs w:val="32"/>
          <w:shd w:val="clear" w:color="auto" w:fill="FFFFFF"/>
          <w:lang w:eastAsia="zh-CN"/>
        </w:rPr>
        <w:t>思明区职工服务中心</w:t>
      </w:r>
    </w:p>
    <w:p>
      <w:pPr>
        <w:widowControl/>
        <w:shd w:val="clear" w:color="auto" w:fill="FFFFFF"/>
        <w:adjustRightInd w:val="0"/>
        <w:snapToGrid w:val="0"/>
        <w:spacing w:line="540" w:lineRule="exact"/>
        <w:ind w:firstLine="640" w:firstLineChars="200"/>
        <w:jc w:val="both"/>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二、培训内容</w:t>
      </w:r>
    </w:p>
    <w:p>
      <w:pPr>
        <w:widowControl/>
        <w:shd w:val="clear" w:color="auto" w:fill="FFFFFF"/>
        <w:adjustRightInd w:val="0"/>
        <w:snapToGrid w:val="0"/>
        <w:spacing w:line="540" w:lineRule="exact"/>
        <w:ind w:firstLine="640" w:firstLineChars="200"/>
        <w:jc w:val="both"/>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2023年国家体育总局体操运动管理中心和全国排舞广场舞推广中心审定的推广曲目。</w:t>
      </w:r>
    </w:p>
    <w:p>
      <w:pPr>
        <w:widowControl/>
        <w:shd w:val="clear" w:color="auto" w:fill="FFFFFF"/>
        <w:adjustRightInd w:val="0"/>
        <w:snapToGrid w:val="0"/>
        <w:spacing w:line="540" w:lineRule="exact"/>
        <w:ind w:firstLine="640" w:firstLineChars="200"/>
        <w:jc w:val="both"/>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三、授课、考试与结业</w:t>
      </w:r>
    </w:p>
    <w:p>
      <w:pPr>
        <w:widowControl/>
        <w:shd w:val="clear" w:color="auto" w:fill="FFFFFF"/>
        <w:adjustRightInd w:val="0"/>
        <w:snapToGrid w:val="0"/>
        <w:spacing w:line="540" w:lineRule="exact"/>
        <w:ind w:firstLine="640" w:firstLineChars="200"/>
        <w:jc w:val="both"/>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（一）授课教师：聘请国家体育总局体操运动管理中心及全国排舞运动推广中心认定的教练员；</w:t>
      </w:r>
    </w:p>
    <w:p>
      <w:pPr>
        <w:widowControl/>
        <w:shd w:val="clear" w:color="auto" w:fill="FFFFFF"/>
        <w:adjustRightInd w:val="0"/>
        <w:snapToGrid w:val="0"/>
        <w:spacing w:line="540" w:lineRule="exact"/>
        <w:ind w:firstLine="640" w:firstLineChars="200"/>
        <w:jc w:val="both"/>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rPr>
        <w:t>（二）考核项目：技术实践</w:t>
      </w:r>
      <w:r>
        <w:rPr>
          <w:rFonts w:hint="eastAsia" w:ascii="仿宋" w:hAnsi="仿宋" w:eastAsia="仿宋" w:cs="仿宋"/>
          <w:color w:val="000000"/>
          <w:kern w:val="0"/>
          <w:sz w:val="32"/>
          <w:szCs w:val="32"/>
          <w:shd w:val="clear" w:color="auto" w:fill="FFFFFF"/>
          <w:lang w:eastAsia="zh-CN"/>
        </w:rPr>
        <w:t>。</w:t>
      </w:r>
    </w:p>
    <w:p>
      <w:pPr>
        <w:widowControl/>
        <w:shd w:val="clear" w:color="auto" w:fill="FFFFFF"/>
        <w:adjustRightInd w:val="0"/>
        <w:snapToGrid w:val="0"/>
        <w:spacing w:line="540" w:lineRule="exact"/>
        <w:ind w:firstLine="640" w:firstLineChars="200"/>
        <w:jc w:val="both"/>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四、收费标准</w:t>
      </w: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1.本次排舞培训为免费培训。</w:t>
      </w: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2.参加培训人员交通费用自理</w:t>
      </w:r>
      <w:r>
        <w:rPr>
          <w:rFonts w:hint="eastAsia" w:ascii="仿宋" w:hAnsi="仿宋" w:eastAsia="仿宋" w:cs="仿宋"/>
          <w:color w:val="000000"/>
          <w:kern w:val="0"/>
          <w:sz w:val="32"/>
          <w:szCs w:val="32"/>
          <w:shd w:val="clear" w:color="auto" w:fill="FFFFFF"/>
          <w:lang w:eastAsia="zh-CN"/>
        </w:rPr>
        <w:t>，午餐由区总工会统一组织用餐</w:t>
      </w:r>
      <w:r>
        <w:rPr>
          <w:rFonts w:hint="eastAsia" w:ascii="仿宋" w:hAnsi="仿宋" w:eastAsia="仿宋" w:cs="仿宋"/>
          <w:color w:val="000000"/>
          <w:kern w:val="0"/>
          <w:sz w:val="32"/>
          <w:szCs w:val="32"/>
          <w:shd w:val="clear" w:color="auto" w:fill="FFFFFF"/>
        </w:rPr>
        <w:t>。</w:t>
      </w:r>
    </w:p>
    <w:p>
      <w:pPr>
        <w:widowControl/>
        <w:shd w:val="clear" w:color="auto" w:fill="FFFFFF"/>
        <w:adjustRightInd w:val="0"/>
        <w:snapToGrid w:val="0"/>
        <w:spacing w:line="540" w:lineRule="exact"/>
        <w:ind w:firstLine="640" w:firstLineChars="200"/>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五、组织报名</w:t>
      </w: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rPr>
        <w:t>请各</w:t>
      </w:r>
      <w:r>
        <w:rPr>
          <w:rFonts w:hint="eastAsia" w:ascii="仿宋" w:hAnsi="仿宋" w:eastAsia="仿宋" w:cs="仿宋"/>
          <w:color w:val="000000"/>
          <w:kern w:val="0"/>
          <w:sz w:val="32"/>
          <w:szCs w:val="32"/>
          <w:shd w:val="clear" w:color="auto" w:fill="FFFFFF"/>
          <w:lang w:eastAsia="zh-CN"/>
        </w:rPr>
        <w:t>基层工会根据《名额分配表》（见附件</w:t>
      </w: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lang w:eastAsia="zh-CN"/>
        </w:rPr>
        <w:t>）积极组织职工</w:t>
      </w:r>
      <w:r>
        <w:rPr>
          <w:rFonts w:hint="eastAsia" w:ascii="仿宋" w:hAnsi="仿宋" w:eastAsia="仿宋" w:cs="仿宋"/>
          <w:color w:val="000000"/>
          <w:kern w:val="0"/>
          <w:sz w:val="32"/>
          <w:szCs w:val="32"/>
          <w:shd w:val="clear" w:color="auto" w:fill="FFFFFF"/>
        </w:rPr>
        <w:t>参加</w:t>
      </w:r>
      <w:r>
        <w:rPr>
          <w:rFonts w:hint="eastAsia" w:ascii="仿宋" w:hAnsi="仿宋" w:eastAsia="仿宋" w:cs="仿宋"/>
          <w:color w:val="000000"/>
          <w:kern w:val="0"/>
          <w:sz w:val="32"/>
          <w:szCs w:val="32"/>
          <w:shd w:val="clear" w:color="auto" w:fill="FFFFFF"/>
          <w:lang w:eastAsia="zh-CN"/>
        </w:rPr>
        <w:t>本次</w:t>
      </w:r>
      <w:r>
        <w:rPr>
          <w:rFonts w:hint="eastAsia" w:ascii="仿宋" w:hAnsi="仿宋" w:eastAsia="仿宋" w:cs="仿宋"/>
          <w:color w:val="000000"/>
          <w:kern w:val="0"/>
          <w:sz w:val="32"/>
          <w:szCs w:val="32"/>
          <w:shd w:val="clear" w:color="auto" w:fill="FFFFFF"/>
        </w:rPr>
        <w:t>培训活动，</w:t>
      </w:r>
      <w:r>
        <w:rPr>
          <w:rFonts w:hint="eastAsia" w:ascii="仿宋" w:hAnsi="仿宋" w:eastAsia="仿宋" w:cs="仿宋"/>
          <w:color w:val="000000"/>
          <w:kern w:val="0"/>
          <w:sz w:val="32"/>
          <w:szCs w:val="32"/>
          <w:shd w:val="clear" w:color="auto" w:fill="FFFFFF"/>
          <w:lang w:eastAsia="zh-CN"/>
        </w:rPr>
        <w:t>各街道总工会和观音山商务区工会联合会的名额应尽量向非公企业工会倾斜，并于</w:t>
      </w:r>
      <w:r>
        <w:rPr>
          <w:rFonts w:hint="eastAsia" w:ascii="仿宋" w:hAnsi="仿宋" w:eastAsia="仿宋" w:cs="仿宋"/>
          <w:color w:val="000000"/>
          <w:kern w:val="0"/>
          <w:sz w:val="32"/>
          <w:szCs w:val="32"/>
          <w:shd w:val="clear" w:color="auto" w:fill="FFFFFF"/>
        </w:rPr>
        <w:t>2023年5月4日前填报《排舞运动骨干培训班报名表》（见</w:t>
      </w:r>
      <w:r>
        <w:rPr>
          <w:rFonts w:hint="eastAsia" w:ascii="仿宋" w:hAnsi="仿宋" w:eastAsia="仿宋" w:cs="仿宋"/>
          <w:color w:val="000000"/>
          <w:kern w:val="0"/>
          <w:sz w:val="32"/>
          <w:szCs w:val="32"/>
          <w:shd w:val="clear" w:color="auto" w:fill="FFFFFF"/>
          <w:lang w:eastAsia="zh-CN"/>
        </w:rPr>
        <w:t>附件</w:t>
      </w: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发送至邮箱：</w:t>
      </w:r>
      <w:r>
        <w:rPr>
          <w:rFonts w:hint="eastAsia" w:ascii="仿宋" w:hAnsi="仿宋" w:eastAsia="仿宋" w:cs="仿宋"/>
          <w:color w:val="000000"/>
          <w:kern w:val="0"/>
          <w:sz w:val="32"/>
          <w:szCs w:val="32"/>
          <w:shd w:val="clear" w:color="auto" w:fill="FFFFFF"/>
          <w:lang w:val="en-US" w:eastAsia="zh-CN"/>
        </w:rPr>
        <w:t>cookie.w@foxmail.com</w:t>
      </w:r>
      <w:r>
        <w:rPr>
          <w:rFonts w:hint="eastAsia" w:ascii="仿宋" w:hAnsi="仿宋" w:eastAsia="仿宋" w:cs="仿宋"/>
          <w:color w:val="000000"/>
          <w:kern w:val="0"/>
          <w:sz w:val="32"/>
          <w:szCs w:val="32"/>
          <w:shd w:val="clear" w:color="auto" w:fill="FFFFFF"/>
        </w:rPr>
        <w:t>；联系人：</w:t>
      </w:r>
      <w:r>
        <w:rPr>
          <w:rFonts w:hint="eastAsia" w:ascii="仿宋" w:hAnsi="仿宋" w:eastAsia="仿宋" w:cs="仿宋"/>
          <w:color w:val="000000"/>
          <w:kern w:val="0"/>
          <w:sz w:val="32"/>
          <w:szCs w:val="32"/>
          <w:shd w:val="clear" w:color="auto" w:fill="FFFFFF"/>
          <w:lang w:eastAsia="zh-CN"/>
        </w:rPr>
        <w:t>王宇佳</w:t>
      </w:r>
      <w:r>
        <w:rPr>
          <w:rFonts w:hint="eastAsia" w:ascii="仿宋" w:hAnsi="仿宋" w:eastAsia="仿宋" w:cs="仿宋"/>
          <w:color w:val="000000"/>
          <w:kern w:val="0"/>
          <w:sz w:val="32"/>
          <w:szCs w:val="32"/>
          <w:shd w:val="clear" w:color="auto" w:fill="FFFFFF"/>
          <w:lang w:val="en-US" w:eastAsia="zh-CN"/>
        </w:rPr>
        <w:t xml:space="preserve"> 5825020</w:t>
      </w:r>
      <w:r>
        <w:rPr>
          <w:rFonts w:hint="eastAsia" w:ascii="仿宋" w:hAnsi="仿宋" w:eastAsia="仿宋" w:cs="仿宋"/>
          <w:color w:val="000000"/>
          <w:kern w:val="0"/>
          <w:sz w:val="32"/>
          <w:szCs w:val="32"/>
          <w:shd w:val="clear" w:color="auto" w:fill="FFFFFF"/>
          <w:lang w:eastAsia="zh-CN"/>
        </w:rPr>
        <w:t>。</w:t>
      </w: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lang w:eastAsia="zh-CN"/>
        </w:rPr>
        <w:t>注：</w:t>
      </w:r>
    </w:p>
    <w:p>
      <w:pPr>
        <w:widowControl/>
        <w:numPr>
          <w:ilvl w:val="0"/>
          <w:numId w:val="1"/>
        </w:numPr>
        <w:shd w:val="clear" w:color="auto" w:fill="FFFFFF"/>
        <w:adjustRightInd w:val="0"/>
        <w:snapToGrid w:val="0"/>
        <w:spacing w:line="540" w:lineRule="exact"/>
        <w:ind w:firstLine="643" w:firstLineChars="200"/>
        <w:rPr>
          <w:rFonts w:hint="eastAsia" w:ascii="仿宋" w:hAnsi="仿宋" w:eastAsia="仿宋" w:cs="仿宋"/>
          <w:b/>
          <w:bCs/>
          <w:color w:val="000000"/>
          <w:kern w:val="0"/>
          <w:sz w:val="32"/>
          <w:szCs w:val="32"/>
          <w:shd w:val="clear" w:color="auto" w:fill="FFFFFF"/>
          <w:lang w:val="en-US" w:eastAsia="zh-CN"/>
        </w:rPr>
      </w:pPr>
      <w:r>
        <w:rPr>
          <w:rFonts w:hint="eastAsia" w:ascii="仿宋" w:hAnsi="仿宋" w:eastAsia="仿宋" w:cs="仿宋"/>
          <w:b/>
          <w:bCs/>
          <w:color w:val="000000"/>
          <w:kern w:val="0"/>
          <w:sz w:val="32"/>
          <w:szCs w:val="32"/>
          <w:shd w:val="clear" w:color="auto" w:fill="FFFFFF"/>
          <w:lang w:val="en-US" w:eastAsia="zh-CN"/>
        </w:rPr>
        <w:t>已报名参加市职工文化节排舞大赛的学员请勿报名本次培训。</w:t>
      </w:r>
    </w:p>
    <w:p>
      <w:pPr>
        <w:widowControl/>
        <w:numPr>
          <w:ilvl w:val="0"/>
          <w:numId w:val="1"/>
        </w:numPr>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学员自备适宜运动的服装和操舞鞋。</w:t>
      </w:r>
    </w:p>
    <w:p>
      <w:pPr>
        <w:widowControl/>
        <w:numPr>
          <w:ilvl w:val="0"/>
          <w:numId w:val="1"/>
        </w:numPr>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eastAsia="zh-CN"/>
        </w:rPr>
        <w:t>参训学员培训后须带队参赛。</w:t>
      </w:r>
      <w:bookmarkStart w:id="0" w:name="_GoBack"/>
      <w:bookmarkEnd w:id="0"/>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w:t>
      </w: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lang w:eastAsia="zh-CN"/>
        </w:rPr>
        <w:t>附件：</w:t>
      </w:r>
    </w:p>
    <w:p>
      <w:pPr>
        <w:widowControl/>
        <w:numPr>
          <w:ilvl w:val="0"/>
          <w:numId w:val="2"/>
        </w:numPr>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名额分配表</w:t>
      </w:r>
    </w:p>
    <w:p>
      <w:pPr>
        <w:widowControl/>
        <w:numPr>
          <w:ilvl w:val="0"/>
          <w:numId w:val="2"/>
        </w:numPr>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kern w:val="0"/>
          <w:sz w:val="32"/>
          <w:szCs w:val="32"/>
        </w:rPr>
        <w:t>排舞骨干培训报名表</w:t>
      </w:r>
    </w:p>
    <w:p>
      <w:pPr>
        <w:widowControl/>
        <w:numPr>
          <w:ilvl w:val="0"/>
          <w:numId w:val="2"/>
        </w:numPr>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b w:val="0"/>
          <w:bCs/>
          <w:sz w:val="32"/>
          <w:szCs w:val="32"/>
        </w:rPr>
        <w:t>排舞培训班日程安排</w:t>
      </w:r>
      <w:r>
        <w:rPr>
          <w:rFonts w:hint="eastAsia" w:ascii="仿宋" w:hAnsi="仿宋" w:eastAsia="仿宋" w:cs="仿宋"/>
          <w:color w:val="000000"/>
          <w:kern w:val="0"/>
          <w:sz w:val="32"/>
          <w:szCs w:val="32"/>
          <w:shd w:val="clear" w:color="auto" w:fill="FFFFFF"/>
        </w:rPr>
        <w:t>           </w:t>
      </w: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xml:space="preserve">                           </w:t>
      </w: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 xml:space="preserve"> </w:t>
      </w:r>
    </w:p>
    <w:p>
      <w:pPr>
        <w:widowControl/>
        <w:shd w:val="clear" w:color="auto" w:fill="FFFFFF"/>
        <w:adjustRightInd w:val="0"/>
        <w:snapToGrid w:val="0"/>
        <w:spacing w:line="540" w:lineRule="exact"/>
        <w:ind w:firstLine="5440" w:firstLineChars="1700"/>
        <w:jc w:val="right"/>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lang w:eastAsia="zh-CN"/>
        </w:rPr>
        <w:t>思明区总工会</w:t>
      </w:r>
    </w:p>
    <w:p>
      <w:pPr>
        <w:widowControl/>
        <w:shd w:val="clear" w:color="auto" w:fill="FFFFFF"/>
        <w:adjustRightInd w:val="0"/>
        <w:snapToGrid w:val="0"/>
        <w:spacing w:line="540" w:lineRule="exact"/>
        <w:ind w:firstLine="640" w:firstLineChars="200"/>
        <w:jc w:val="righ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xml:space="preserve">                           </w:t>
      </w: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 xml:space="preserve"> 2023年4月1</w:t>
      </w: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日</w:t>
      </w: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p>
    <w:p>
      <w:pPr>
        <w:widowControl/>
        <w:shd w:val="clear" w:color="auto" w:fill="FFFFFF"/>
        <w:adjustRightInd w:val="0"/>
        <w:snapToGrid w:val="0"/>
        <w:spacing w:line="540" w:lineRule="exact"/>
        <w:ind w:firstLine="640" w:firstLineChars="200"/>
        <w:rPr>
          <w:rFonts w:hint="eastAsia" w:ascii="仿宋" w:hAnsi="仿宋" w:eastAsia="仿宋" w:cs="仿宋"/>
          <w:color w:val="000000"/>
          <w:kern w:val="0"/>
          <w:sz w:val="32"/>
          <w:szCs w:val="32"/>
          <w:shd w:val="clear" w:color="auto" w:fill="FFFFFF"/>
        </w:rPr>
      </w:pPr>
    </w:p>
    <w:p>
      <w:pPr>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br w:type="page"/>
      </w:r>
    </w:p>
    <w:p>
      <w:pPr>
        <w:widowControl/>
        <w:shd w:val="clear" w:color="auto" w:fill="FFFFFF"/>
        <w:adjustRightInd w:val="0"/>
        <w:snapToGrid w:val="0"/>
        <w:spacing w:line="540" w:lineRule="exact"/>
        <w:jc w:val="left"/>
        <w:rPr>
          <w:rFonts w:hint="default"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eastAsia="zh-CN"/>
        </w:rPr>
        <w:t>附件</w:t>
      </w:r>
      <w:r>
        <w:rPr>
          <w:rFonts w:hint="eastAsia" w:ascii="仿宋" w:hAnsi="仿宋" w:eastAsia="仿宋" w:cs="仿宋"/>
          <w:color w:val="000000"/>
          <w:kern w:val="0"/>
          <w:sz w:val="32"/>
          <w:szCs w:val="32"/>
          <w:shd w:val="clear" w:color="auto" w:fill="FFFFFF"/>
          <w:lang w:val="en-US" w:eastAsia="zh-CN"/>
        </w:rPr>
        <w:t>1</w:t>
      </w:r>
    </w:p>
    <w:p>
      <w:pPr>
        <w:jc w:val="center"/>
        <w:rPr>
          <w:rFonts w:hint="eastAsia" w:ascii="黑体" w:hAnsi="黑体" w:eastAsia="黑体" w:cs="宋体"/>
          <w:kern w:val="0"/>
          <w:sz w:val="40"/>
          <w:szCs w:val="40"/>
          <w:lang w:eastAsia="zh-CN"/>
        </w:rPr>
      </w:pPr>
      <w:r>
        <w:rPr>
          <w:rFonts w:hint="eastAsia" w:ascii="黑体" w:hAnsi="黑体" w:eastAsia="黑体" w:cs="宋体"/>
          <w:kern w:val="0"/>
          <w:sz w:val="40"/>
          <w:szCs w:val="40"/>
          <w:lang w:eastAsia="zh-CN"/>
        </w:rPr>
        <w:t>名额分配表</w:t>
      </w:r>
    </w:p>
    <w:tbl>
      <w:tblPr>
        <w:tblW w:w="4996" w:type="pct"/>
        <w:tblInd w:w="0" w:type="dxa"/>
        <w:shd w:val="clear"/>
        <w:tblLayout w:type="autofit"/>
        <w:tblCellMar>
          <w:top w:w="0" w:type="dxa"/>
          <w:left w:w="0" w:type="dxa"/>
          <w:bottom w:w="0" w:type="dxa"/>
          <w:right w:w="0" w:type="dxa"/>
        </w:tblCellMar>
      </w:tblPr>
      <w:tblGrid>
        <w:gridCol w:w="927"/>
        <w:gridCol w:w="6158"/>
        <w:gridCol w:w="2146"/>
      </w:tblGrid>
      <w:tr>
        <w:tblPrEx>
          <w:shd w:val="clear"/>
          <w:tblCellMar>
            <w:top w:w="0" w:type="dxa"/>
            <w:left w:w="0" w:type="dxa"/>
            <w:bottom w:w="0" w:type="dxa"/>
            <w:right w:w="0" w:type="dxa"/>
          </w:tblCellMar>
        </w:tblPrEx>
        <w:trPr>
          <w:trHeight w:val="600" w:hRule="atLeast"/>
        </w:trPr>
        <w:tc>
          <w:tcPr>
            <w:tcW w:w="502" w:type="pct"/>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序号</w:t>
            </w:r>
          </w:p>
        </w:tc>
        <w:tc>
          <w:tcPr>
            <w:tcW w:w="3334" w:type="pct"/>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单位名称</w:t>
            </w:r>
          </w:p>
        </w:tc>
        <w:tc>
          <w:tcPr>
            <w:tcW w:w="1162" w:type="pc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推荐人数</w:t>
            </w:r>
          </w:p>
        </w:tc>
      </w:tr>
      <w:tr>
        <w:tblPrEx>
          <w:tblCellMar>
            <w:top w:w="0" w:type="dxa"/>
            <w:left w:w="0" w:type="dxa"/>
            <w:bottom w:w="0" w:type="dxa"/>
            <w:right w:w="0" w:type="dxa"/>
          </w:tblCellMar>
        </w:tblPrEx>
        <w:trPr>
          <w:trHeight w:val="300" w:hRule="atLeast"/>
        </w:trPr>
        <w:tc>
          <w:tcPr>
            <w:tcW w:w="502" w:type="pct"/>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334" w:type="pct"/>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（人）</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区直机关工会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区卫健局工会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区城管局工会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区法院工会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区检察院工会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区教育工会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7</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思明控股下属工会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8</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思明城建下属工会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9</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鼓浪屿街道总工会（含非公企业）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10</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鹭江街道总工会（含非公企业）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11</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中华街道总工会（含非公企业）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12</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厦港街道总工会（含非公企业）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13</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开元街道总工会（含非公企业）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14</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筼筜街道总工会（含非公企业）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15</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梧村街道总工会（含非公企业）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16</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嘉莲街道总工会（含非公企业）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bdr w:val="none" w:color="auto" w:sz="0" w:space="0"/>
                <w:lang w:val="en-US" w:eastAsia="zh-CN" w:bidi="ar"/>
              </w:rPr>
              <w:t>17</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莲前街道总工会（含非公企业）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滨海街道总工会（含非公企业）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bdr w:val="none" w:color="auto" w:sz="0" w:space="0"/>
                <w:lang w:val="en-US" w:eastAsia="zh-CN" w:bidi="ar"/>
              </w:rPr>
            </w:pPr>
            <w:r>
              <w:rPr>
                <w:rFonts w:hint="eastAsia" w:ascii="宋体" w:hAnsi="宋体" w:cs="宋体"/>
                <w:i w:val="0"/>
                <w:color w:val="000000"/>
                <w:kern w:val="0"/>
                <w:sz w:val="24"/>
                <w:szCs w:val="24"/>
                <w:u w:val="none"/>
                <w:bdr w:val="none" w:color="auto" w:sz="0" w:space="0"/>
                <w:lang w:val="en-US" w:eastAsia="zh-CN" w:bidi="ar"/>
              </w:rPr>
              <w:t>19</w:t>
            </w: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cs="宋体"/>
                <w:i w:val="0"/>
                <w:color w:val="000000"/>
                <w:kern w:val="0"/>
                <w:sz w:val="24"/>
                <w:szCs w:val="24"/>
                <w:u w:val="none"/>
                <w:lang w:val="en-US" w:eastAsia="zh-CN" w:bidi="ar"/>
              </w:rPr>
              <w:t>观音山商务区工会联合会</w:t>
            </w:r>
            <w:r>
              <w:rPr>
                <w:rFonts w:hint="eastAsia" w:ascii="宋体" w:hAnsi="宋体" w:eastAsia="宋体" w:cs="宋体"/>
                <w:i w:val="0"/>
                <w:color w:val="000000"/>
                <w:kern w:val="0"/>
                <w:sz w:val="24"/>
                <w:szCs w:val="24"/>
                <w:u w:val="none"/>
                <w:lang w:val="en-US" w:eastAsia="zh-CN" w:bidi="ar"/>
              </w:rPr>
              <w:t>（含非公企业）</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bdr w:val="none" w:color="auto" w:sz="0" w:space="0"/>
                <w:lang w:val="en-US" w:eastAsia="zh-CN" w:bidi="ar"/>
              </w:rPr>
            </w:pPr>
            <w:r>
              <w:rPr>
                <w:rFonts w:hint="eastAsia" w:ascii="宋体" w:hAnsi="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300" w:hRule="atLeast"/>
        </w:trPr>
        <w:tc>
          <w:tcPr>
            <w:tcW w:w="502"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334"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总计</w:t>
            </w:r>
          </w:p>
        </w:tc>
        <w:tc>
          <w:tcPr>
            <w:tcW w:w="1162"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cs="宋体"/>
                <w:b/>
                <w:i w:val="0"/>
                <w:color w:val="000000"/>
                <w:kern w:val="0"/>
                <w:sz w:val="24"/>
                <w:szCs w:val="24"/>
                <w:u w:val="none"/>
                <w:bdr w:val="none" w:color="auto" w:sz="0" w:space="0"/>
                <w:lang w:val="en-US" w:eastAsia="zh-CN" w:bidi="ar"/>
              </w:rPr>
              <w:t>28</w:t>
            </w:r>
          </w:p>
        </w:tc>
      </w:tr>
    </w:tbl>
    <w:p>
      <w:pPr>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br w:type="page"/>
      </w:r>
    </w:p>
    <w:p>
      <w:pPr>
        <w:jc w:val="left"/>
        <w:rPr>
          <w:rFonts w:hint="eastAsia" w:ascii="微软雅黑" w:hAnsi="微软雅黑" w:eastAsia="微软雅黑"/>
          <w:b/>
          <w:sz w:val="44"/>
          <w:szCs w:val="44"/>
        </w:rPr>
      </w:pPr>
      <w:r>
        <w:rPr>
          <w:rFonts w:hint="eastAsia" w:ascii="仿宋" w:hAnsi="仿宋" w:eastAsia="仿宋" w:cs="仿宋"/>
          <w:color w:val="000000"/>
          <w:kern w:val="0"/>
          <w:sz w:val="32"/>
          <w:szCs w:val="32"/>
          <w:shd w:val="clear" w:color="auto" w:fill="FFFFFF"/>
          <w:lang w:eastAsia="zh-CN"/>
        </w:rPr>
        <w:t>附件</w:t>
      </w:r>
      <w:r>
        <w:rPr>
          <w:rFonts w:hint="eastAsia" w:ascii="仿宋" w:hAnsi="仿宋" w:eastAsia="仿宋" w:cs="仿宋"/>
          <w:color w:val="000000"/>
          <w:kern w:val="0"/>
          <w:sz w:val="32"/>
          <w:szCs w:val="32"/>
          <w:shd w:val="clear" w:color="auto" w:fill="FFFFFF"/>
          <w:lang w:val="en-US" w:eastAsia="zh-CN"/>
        </w:rPr>
        <w:t>2</w:t>
      </w:r>
    </w:p>
    <w:p>
      <w:pPr>
        <w:jc w:val="center"/>
        <w:rPr>
          <w:rFonts w:hint="eastAsia" w:ascii="微软雅黑" w:hAnsi="微软雅黑" w:eastAsia="微软雅黑"/>
          <w:b w:val="0"/>
          <w:bCs/>
          <w:sz w:val="44"/>
          <w:szCs w:val="44"/>
          <w:lang w:eastAsia="zh-CN"/>
        </w:rPr>
      </w:pPr>
      <w:r>
        <w:rPr>
          <w:rFonts w:hint="eastAsia" w:ascii="微软雅黑" w:hAnsi="微软雅黑" w:eastAsia="微软雅黑"/>
          <w:b w:val="0"/>
          <w:bCs/>
          <w:sz w:val="44"/>
          <w:szCs w:val="44"/>
          <w:lang w:eastAsia="zh-CN"/>
        </w:rPr>
        <w:t>排舞培训班报名表</w:t>
      </w:r>
    </w:p>
    <w:tbl>
      <w:tblPr>
        <w:tblStyle w:val="3"/>
        <w:tblpPr w:leftFromText="180" w:rightFromText="180" w:vertAnchor="text" w:horzAnchor="margin" w:tblpXSpec="center" w:tblpY="867"/>
        <w:tblW w:w="4995"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95"/>
        <w:gridCol w:w="1682"/>
        <w:gridCol w:w="1036"/>
        <w:gridCol w:w="2982"/>
        <w:gridCol w:w="2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40" w:hRule="atLeast"/>
        </w:trPr>
        <w:tc>
          <w:tcPr>
            <w:tcW w:w="528" w:type="pct"/>
            <w:tcBorders>
              <w:tl2br w:val="nil"/>
              <w:tr2bl w:val="nil"/>
            </w:tcBorders>
            <w:noWrap w:val="0"/>
            <w:vAlign w:val="center"/>
          </w:tcPr>
          <w:p>
            <w:pPr>
              <w:widowControl/>
              <w:jc w:val="center"/>
              <w:rPr>
                <w:rFonts w:hint="eastAsia" w:ascii="华文中宋" w:hAnsi="宋体" w:eastAsia="华文中宋" w:cs="宋体"/>
                <w:b/>
                <w:bCs/>
                <w:kern w:val="0"/>
                <w:sz w:val="28"/>
                <w:szCs w:val="28"/>
                <w:lang w:eastAsia="zh-CN"/>
              </w:rPr>
            </w:pPr>
            <w:r>
              <w:rPr>
                <w:rFonts w:hint="eastAsia" w:ascii="华文中宋" w:hAnsi="宋体" w:eastAsia="华文中宋" w:cs="宋体"/>
                <w:b/>
                <w:bCs/>
                <w:kern w:val="0"/>
                <w:sz w:val="28"/>
                <w:szCs w:val="28"/>
              </w:rPr>
              <w:t>序</w:t>
            </w:r>
            <w:r>
              <w:rPr>
                <w:rFonts w:hint="eastAsia" w:ascii="华文中宋" w:hAnsi="宋体" w:eastAsia="华文中宋" w:cs="宋体"/>
                <w:b/>
                <w:bCs/>
                <w:kern w:val="0"/>
                <w:sz w:val="28"/>
                <w:szCs w:val="28"/>
                <w:lang w:eastAsia="zh-CN"/>
              </w:rPr>
              <w:t>号</w:t>
            </w:r>
          </w:p>
        </w:tc>
        <w:tc>
          <w:tcPr>
            <w:tcW w:w="893" w:type="pct"/>
            <w:tcBorders>
              <w:tl2br w:val="nil"/>
              <w:tr2bl w:val="nil"/>
            </w:tcBorders>
            <w:noWrap w:val="0"/>
            <w:vAlign w:val="center"/>
          </w:tcPr>
          <w:p>
            <w:pPr>
              <w:widowControl/>
              <w:jc w:val="center"/>
              <w:rPr>
                <w:rFonts w:ascii="华文中宋" w:hAnsi="宋体" w:eastAsia="华文中宋" w:cs="宋体"/>
                <w:b/>
                <w:bCs/>
                <w:kern w:val="0"/>
                <w:sz w:val="28"/>
                <w:szCs w:val="28"/>
              </w:rPr>
            </w:pPr>
            <w:r>
              <w:rPr>
                <w:rFonts w:hint="eastAsia" w:ascii="华文中宋" w:hAnsi="宋体" w:eastAsia="华文中宋" w:cs="宋体"/>
                <w:b/>
                <w:bCs/>
                <w:kern w:val="0"/>
                <w:sz w:val="28"/>
                <w:szCs w:val="28"/>
              </w:rPr>
              <w:t>姓名</w:t>
            </w:r>
          </w:p>
        </w:tc>
        <w:tc>
          <w:tcPr>
            <w:tcW w:w="550" w:type="pct"/>
            <w:tcBorders>
              <w:tl2br w:val="nil"/>
              <w:tr2bl w:val="nil"/>
            </w:tcBorders>
            <w:noWrap w:val="0"/>
            <w:vAlign w:val="center"/>
          </w:tcPr>
          <w:p>
            <w:pPr>
              <w:widowControl/>
              <w:jc w:val="center"/>
              <w:rPr>
                <w:rFonts w:ascii="华文中宋" w:hAnsi="宋体" w:eastAsia="华文中宋" w:cs="宋体"/>
                <w:b/>
                <w:bCs/>
                <w:kern w:val="0"/>
                <w:sz w:val="28"/>
                <w:szCs w:val="28"/>
              </w:rPr>
            </w:pPr>
            <w:r>
              <w:rPr>
                <w:rFonts w:hint="eastAsia" w:ascii="华文中宋" w:hAnsi="宋体" w:eastAsia="华文中宋" w:cs="宋体"/>
                <w:b/>
                <w:bCs/>
                <w:kern w:val="0"/>
                <w:sz w:val="28"/>
                <w:szCs w:val="28"/>
              </w:rPr>
              <w:t>性别</w:t>
            </w:r>
          </w:p>
        </w:tc>
        <w:tc>
          <w:tcPr>
            <w:tcW w:w="1583" w:type="pct"/>
            <w:tcBorders>
              <w:tl2br w:val="nil"/>
              <w:tr2bl w:val="nil"/>
            </w:tcBorders>
            <w:noWrap w:val="0"/>
            <w:vAlign w:val="center"/>
          </w:tcPr>
          <w:p>
            <w:pPr>
              <w:widowControl/>
              <w:jc w:val="center"/>
              <w:rPr>
                <w:rFonts w:hint="eastAsia" w:ascii="华文中宋" w:hAnsi="宋体" w:eastAsia="华文中宋" w:cs="宋体"/>
                <w:b/>
                <w:bCs/>
                <w:kern w:val="0"/>
                <w:sz w:val="28"/>
                <w:szCs w:val="28"/>
              </w:rPr>
            </w:pPr>
            <w:r>
              <w:rPr>
                <w:rFonts w:hint="eastAsia" w:ascii="华文中宋" w:hAnsi="宋体" w:eastAsia="华文中宋" w:cs="宋体"/>
                <w:b/>
                <w:bCs/>
                <w:kern w:val="0"/>
                <w:sz w:val="28"/>
                <w:szCs w:val="28"/>
              </w:rPr>
              <w:t>单位</w:t>
            </w:r>
          </w:p>
        </w:tc>
        <w:tc>
          <w:tcPr>
            <w:tcW w:w="1444" w:type="pct"/>
            <w:tcBorders>
              <w:tl2br w:val="nil"/>
              <w:tr2bl w:val="nil"/>
            </w:tcBorders>
            <w:noWrap w:val="0"/>
            <w:vAlign w:val="center"/>
          </w:tcPr>
          <w:p>
            <w:pPr>
              <w:widowControl/>
              <w:jc w:val="center"/>
              <w:rPr>
                <w:rFonts w:hint="eastAsia" w:ascii="华文中宋" w:hAnsi="宋体" w:eastAsia="华文中宋" w:cs="宋体"/>
                <w:b/>
                <w:bCs/>
                <w:kern w:val="0"/>
                <w:sz w:val="28"/>
                <w:szCs w:val="28"/>
              </w:rPr>
            </w:pPr>
            <w:r>
              <w:rPr>
                <w:rFonts w:hint="eastAsia" w:ascii="华文中宋" w:hAnsi="宋体" w:eastAsia="华文中宋" w:cs="宋体"/>
                <w:b/>
                <w:bCs/>
                <w:kern w:val="0"/>
                <w:sz w:val="28"/>
                <w:szCs w:val="28"/>
              </w:rPr>
              <w:t>电话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7" w:hRule="atLeast"/>
        </w:trPr>
        <w:tc>
          <w:tcPr>
            <w:tcW w:w="528"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89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550"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8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44"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p>
            <w:pPr>
              <w:widowControl/>
              <w:jc w:val="center"/>
              <w:rPr>
                <w:rFonts w:ascii="宋体" w:hAnsi="宋体" w:cs="宋体"/>
                <w:kern w:val="0"/>
                <w:sz w:val="20"/>
              </w:rPr>
            </w:pPr>
            <w:r>
              <w:rPr>
                <w:rFonts w:hint="eastAsia" w:ascii="宋体" w:hAnsi="宋体" w:cs="宋体"/>
                <w:kern w:val="0"/>
                <w:sz w:val="20"/>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7" w:hRule="atLeast"/>
        </w:trPr>
        <w:tc>
          <w:tcPr>
            <w:tcW w:w="528"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89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550"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8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44"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p>
            <w:pPr>
              <w:widowControl/>
              <w:jc w:val="center"/>
              <w:rPr>
                <w:rFonts w:ascii="宋体" w:hAnsi="宋体" w:cs="宋体"/>
                <w:kern w:val="0"/>
                <w:sz w:val="20"/>
              </w:rPr>
            </w:pPr>
            <w:r>
              <w:rPr>
                <w:rFonts w:hint="eastAsia" w:ascii="宋体" w:hAnsi="宋体" w:cs="宋体"/>
                <w:kern w:val="0"/>
                <w:sz w:val="20"/>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7" w:hRule="atLeast"/>
        </w:trPr>
        <w:tc>
          <w:tcPr>
            <w:tcW w:w="528"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89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550"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8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44"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p>
            <w:pPr>
              <w:widowControl/>
              <w:jc w:val="center"/>
              <w:rPr>
                <w:rFonts w:ascii="宋体" w:hAnsi="宋体" w:cs="宋体"/>
                <w:kern w:val="0"/>
                <w:sz w:val="20"/>
              </w:rPr>
            </w:pPr>
            <w:r>
              <w:rPr>
                <w:rFonts w:hint="eastAsia" w:ascii="宋体" w:hAnsi="宋体" w:cs="宋体"/>
                <w:kern w:val="0"/>
                <w:sz w:val="20"/>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7" w:hRule="atLeast"/>
        </w:trPr>
        <w:tc>
          <w:tcPr>
            <w:tcW w:w="528"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89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550"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8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44"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p>
            <w:pPr>
              <w:widowControl/>
              <w:jc w:val="center"/>
              <w:rPr>
                <w:rFonts w:ascii="宋体" w:hAnsi="宋体" w:cs="宋体"/>
                <w:kern w:val="0"/>
                <w:sz w:val="20"/>
              </w:rPr>
            </w:pPr>
            <w:r>
              <w:rPr>
                <w:rFonts w:hint="eastAsia" w:ascii="宋体" w:hAnsi="宋体" w:cs="宋体"/>
                <w:kern w:val="0"/>
                <w:sz w:val="20"/>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7" w:hRule="atLeast"/>
        </w:trPr>
        <w:tc>
          <w:tcPr>
            <w:tcW w:w="528"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89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550"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8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44"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p>
            <w:pPr>
              <w:widowControl/>
              <w:jc w:val="center"/>
              <w:rPr>
                <w:rFonts w:ascii="宋体" w:hAnsi="宋体" w:cs="宋体"/>
                <w:kern w:val="0"/>
                <w:sz w:val="20"/>
              </w:rPr>
            </w:pPr>
            <w:r>
              <w:rPr>
                <w:rFonts w:hint="eastAsia" w:ascii="宋体" w:hAnsi="宋体" w:cs="宋体"/>
                <w:kern w:val="0"/>
                <w:sz w:val="20"/>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7" w:hRule="atLeast"/>
        </w:trPr>
        <w:tc>
          <w:tcPr>
            <w:tcW w:w="528"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89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550"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8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44"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p>
            <w:pPr>
              <w:widowControl/>
              <w:jc w:val="center"/>
              <w:rPr>
                <w:rFonts w:ascii="宋体" w:hAnsi="宋体" w:cs="宋体"/>
                <w:kern w:val="0"/>
                <w:sz w:val="20"/>
              </w:rPr>
            </w:pPr>
            <w:r>
              <w:rPr>
                <w:rFonts w:hint="eastAsia" w:ascii="宋体" w:hAnsi="宋体" w:cs="宋体"/>
                <w:kern w:val="0"/>
                <w:sz w:val="20"/>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7" w:hRule="atLeast"/>
        </w:trPr>
        <w:tc>
          <w:tcPr>
            <w:tcW w:w="528"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89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550"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8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44"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p>
            <w:pPr>
              <w:widowControl/>
              <w:jc w:val="center"/>
              <w:rPr>
                <w:rFonts w:ascii="宋体" w:hAnsi="宋体" w:cs="宋体"/>
                <w:kern w:val="0"/>
                <w:sz w:val="20"/>
              </w:rPr>
            </w:pPr>
            <w:r>
              <w:rPr>
                <w:rFonts w:hint="eastAsia" w:ascii="宋体" w:hAnsi="宋体" w:cs="宋体"/>
                <w:kern w:val="0"/>
                <w:sz w:val="20"/>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7" w:hRule="atLeast"/>
        </w:trPr>
        <w:tc>
          <w:tcPr>
            <w:tcW w:w="528"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8</w:t>
            </w:r>
          </w:p>
        </w:tc>
        <w:tc>
          <w:tcPr>
            <w:tcW w:w="89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550"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83"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44" w:type="pct"/>
            <w:tcBorders>
              <w:tl2br w:val="nil"/>
              <w:tr2bl w:val="nil"/>
            </w:tcBorders>
            <w:noWrap w:val="0"/>
            <w:vAlign w:val="center"/>
          </w:tcPr>
          <w:p>
            <w:pPr>
              <w:widowControl/>
              <w:jc w:val="center"/>
              <w:rPr>
                <w:rFonts w:ascii="宋体" w:hAnsi="宋体" w:cs="宋体"/>
                <w:kern w:val="0"/>
                <w:sz w:val="20"/>
              </w:rPr>
            </w:pPr>
            <w:r>
              <w:rPr>
                <w:rFonts w:hint="eastAsia" w:ascii="宋体" w:hAnsi="宋体" w:cs="宋体"/>
                <w:kern w:val="0"/>
                <w:sz w:val="20"/>
              </w:rPr>
              <w:t>　</w:t>
            </w:r>
          </w:p>
          <w:p>
            <w:pPr>
              <w:widowControl/>
              <w:jc w:val="center"/>
              <w:rPr>
                <w:rFonts w:ascii="宋体" w:hAnsi="宋体" w:cs="宋体"/>
                <w:kern w:val="0"/>
                <w:sz w:val="20"/>
              </w:rPr>
            </w:pPr>
            <w:r>
              <w:rPr>
                <w:rFonts w:hint="eastAsia" w:ascii="宋体" w:hAnsi="宋体" w:cs="宋体"/>
                <w:kern w:val="0"/>
                <w:sz w:val="20"/>
              </w:rPr>
              <w:t>　</w:t>
            </w:r>
          </w:p>
        </w:tc>
      </w:tr>
    </w:tbl>
    <w:p>
      <w:pPr>
        <w:jc w:val="center"/>
        <w:rPr>
          <w:rFonts w:hint="eastAsia" w:ascii="微软雅黑" w:hAnsi="微软雅黑" w:eastAsia="微软雅黑"/>
          <w:b/>
          <w:sz w:val="44"/>
          <w:szCs w:val="44"/>
          <w:lang w:eastAsia="zh-CN"/>
        </w:rPr>
      </w:pPr>
    </w:p>
    <w:p>
      <w:pPr>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lang w:eastAsia="zh-CN"/>
        </w:rPr>
        <w:br w:type="page"/>
      </w:r>
    </w:p>
    <w:p>
      <w:pPr>
        <w:rPr>
          <w:rFonts w:hint="default"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eastAsia="zh-CN"/>
        </w:rPr>
        <w:t>附件</w:t>
      </w:r>
      <w:r>
        <w:rPr>
          <w:rFonts w:hint="eastAsia" w:ascii="仿宋" w:hAnsi="仿宋" w:eastAsia="仿宋" w:cs="仿宋"/>
          <w:color w:val="000000"/>
          <w:kern w:val="0"/>
          <w:sz w:val="32"/>
          <w:szCs w:val="32"/>
          <w:shd w:val="clear" w:color="auto" w:fill="FFFFFF"/>
          <w:lang w:val="en-US" w:eastAsia="zh-CN"/>
        </w:rPr>
        <w:t>3</w:t>
      </w:r>
    </w:p>
    <w:p>
      <w:pPr>
        <w:widowControl/>
        <w:jc w:val="center"/>
        <w:rPr>
          <w:rFonts w:hint="eastAsia" w:ascii="微软雅黑" w:hAnsi="微软雅黑" w:eastAsia="微软雅黑"/>
          <w:b/>
          <w:sz w:val="44"/>
          <w:szCs w:val="44"/>
        </w:rPr>
      </w:pPr>
      <w:r>
        <w:rPr>
          <w:rFonts w:hint="eastAsia" w:ascii="黑体" w:hAnsi="黑体" w:eastAsia="黑体" w:cs="宋体"/>
          <w:kern w:val="0"/>
          <w:sz w:val="40"/>
          <w:szCs w:val="40"/>
        </w:rPr>
        <w:t>排舞培训班日程安排</w:t>
      </w:r>
    </w:p>
    <w:p>
      <w:pPr>
        <w:jc w:val="center"/>
        <w:rPr>
          <w:rFonts w:hint="eastAsia" w:ascii="微软雅黑" w:hAnsi="微软雅黑" w:eastAsia="微软雅黑"/>
          <w:b/>
          <w:sz w:val="44"/>
          <w:szCs w:val="44"/>
        </w:rPr>
      </w:pPr>
    </w:p>
    <w:p>
      <w:pPr>
        <w:jc w:val="center"/>
        <w:rPr>
          <w:rFonts w:hint="eastAsia" w:ascii="微软雅黑" w:hAnsi="微软雅黑" w:eastAsia="微软雅黑"/>
          <w:b/>
          <w:sz w:val="44"/>
          <w:szCs w:val="44"/>
        </w:rPr>
      </w:pPr>
    </w:p>
    <w:p>
      <w:pPr>
        <w:jc w:val="center"/>
        <w:rPr>
          <w:rFonts w:hint="eastAsia" w:ascii="微软雅黑" w:hAnsi="微软雅黑" w:eastAsia="微软雅黑"/>
          <w:b/>
          <w:sz w:val="44"/>
          <w:szCs w:val="44"/>
        </w:rPr>
      </w:pPr>
    </w:p>
    <w:p>
      <w:pPr>
        <w:jc w:val="center"/>
        <w:rPr>
          <w:rFonts w:hint="eastAsia" w:ascii="微软雅黑" w:hAnsi="微软雅黑" w:eastAsia="微软雅黑"/>
          <w:b/>
          <w:sz w:val="44"/>
          <w:szCs w:val="44"/>
        </w:rPr>
      </w:pPr>
    </w:p>
    <w:tbl>
      <w:tblPr>
        <w:tblStyle w:val="3"/>
        <w:tblpPr w:leftFromText="180" w:rightFromText="180" w:vertAnchor="page" w:horzAnchor="margin" w:tblpY="2701"/>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64"/>
        <w:gridCol w:w="1134"/>
        <w:gridCol w:w="4678"/>
        <w:gridCol w:w="1276"/>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78" w:type="dxa"/>
            <w:noWrap w:val="0"/>
            <w:vAlign w:val="center"/>
          </w:tcPr>
          <w:p>
            <w:pPr>
              <w:spacing w:line="460" w:lineRule="exact"/>
              <w:jc w:val="center"/>
              <w:rPr>
                <w:rFonts w:ascii="黑体" w:hAnsi="黑体" w:eastAsia="黑体"/>
                <w:sz w:val="28"/>
                <w:szCs w:val="28"/>
              </w:rPr>
            </w:pPr>
            <w:r>
              <w:rPr>
                <w:rFonts w:ascii="黑体" w:hAnsi="黑体" w:eastAsia="黑体"/>
                <w:sz w:val="28"/>
                <w:szCs w:val="28"/>
              </w:rPr>
              <w:t>序号</w:t>
            </w:r>
          </w:p>
        </w:tc>
        <w:tc>
          <w:tcPr>
            <w:tcW w:w="1798" w:type="dxa"/>
            <w:gridSpan w:val="2"/>
            <w:noWrap w:val="0"/>
            <w:vAlign w:val="center"/>
          </w:tcPr>
          <w:p>
            <w:pPr>
              <w:spacing w:line="460" w:lineRule="exact"/>
              <w:jc w:val="center"/>
              <w:rPr>
                <w:rFonts w:ascii="黑体" w:hAnsi="黑体" w:eastAsia="黑体"/>
                <w:sz w:val="28"/>
                <w:szCs w:val="28"/>
              </w:rPr>
            </w:pPr>
            <w:r>
              <w:rPr>
                <w:rFonts w:ascii="黑体" w:hAnsi="黑体" w:eastAsia="黑体"/>
                <w:sz w:val="28"/>
                <w:szCs w:val="28"/>
              </w:rPr>
              <w:t>时间</w:t>
            </w:r>
          </w:p>
        </w:tc>
        <w:tc>
          <w:tcPr>
            <w:tcW w:w="4678" w:type="dxa"/>
            <w:noWrap w:val="0"/>
            <w:vAlign w:val="center"/>
          </w:tcPr>
          <w:p>
            <w:pPr>
              <w:spacing w:line="460" w:lineRule="exact"/>
              <w:jc w:val="center"/>
              <w:rPr>
                <w:rFonts w:ascii="黑体" w:hAnsi="黑体" w:eastAsia="黑体"/>
                <w:sz w:val="28"/>
                <w:szCs w:val="28"/>
              </w:rPr>
            </w:pPr>
            <w:r>
              <w:rPr>
                <w:rFonts w:ascii="黑体" w:hAnsi="黑体" w:eastAsia="黑体"/>
                <w:sz w:val="28"/>
                <w:szCs w:val="28"/>
              </w:rPr>
              <w:t>培训安排</w:t>
            </w:r>
          </w:p>
        </w:tc>
        <w:tc>
          <w:tcPr>
            <w:tcW w:w="1276" w:type="dxa"/>
            <w:noWrap w:val="0"/>
            <w:vAlign w:val="center"/>
          </w:tcPr>
          <w:p>
            <w:pPr>
              <w:spacing w:line="460" w:lineRule="exact"/>
              <w:jc w:val="center"/>
              <w:rPr>
                <w:rFonts w:hint="eastAsia" w:ascii="黑体" w:hAnsi="黑体" w:eastAsia="黑体"/>
                <w:sz w:val="28"/>
                <w:szCs w:val="28"/>
              </w:rPr>
            </w:pPr>
            <w:r>
              <w:rPr>
                <w:rFonts w:hint="eastAsia" w:ascii="黑体" w:hAnsi="黑体" w:eastAsia="黑体"/>
                <w:sz w:val="28"/>
                <w:szCs w:val="28"/>
              </w:rPr>
              <w:t>地点</w:t>
            </w:r>
          </w:p>
        </w:tc>
        <w:tc>
          <w:tcPr>
            <w:tcW w:w="1230" w:type="dxa"/>
            <w:noWrap w:val="0"/>
            <w:vAlign w:val="center"/>
          </w:tcPr>
          <w:p>
            <w:pPr>
              <w:spacing w:line="460" w:lineRule="exact"/>
              <w:jc w:val="center"/>
              <w:rPr>
                <w:rFonts w:hint="eastAsia" w:ascii="黑体" w:hAnsi="黑体" w:eastAsia="黑体"/>
                <w:sz w:val="28"/>
                <w:szCs w:val="28"/>
              </w:rPr>
            </w:pPr>
            <w:r>
              <w:rPr>
                <w:rFonts w:hint="eastAsia" w:ascii="黑体" w:hAnsi="黑体" w:eastAsia="黑体"/>
                <w:sz w:val="28"/>
                <w:szCs w:val="28"/>
              </w:rPr>
              <w:t>授课  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5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1</w:t>
            </w:r>
          </w:p>
        </w:tc>
        <w:tc>
          <w:tcPr>
            <w:tcW w:w="664" w:type="dxa"/>
            <w:vMerge w:val="restart"/>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第一日</w:t>
            </w: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08</w:t>
            </w:r>
            <w:r>
              <w:rPr>
                <w:rFonts w:ascii="微软雅黑" w:hAnsi="微软雅黑" w:eastAsia="微软雅黑"/>
                <w:sz w:val="24"/>
                <w:szCs w:val="24"/>
              </w:rPr>
              <w:t>：</w:t>
            </w:r>
            <w:r>
              <w:rPr>
                <w:rFonts w:hint="eastAsia" w:ascii="微软雅黑" w:hAnsi="微软雅黑" w:eastAsia="微软雅黑"/>
                <w:sz w:val="24"/>
                <w:szCs w:val="24"/>
              </w:rPr>
              <w:t>0</w:t>
            </w:r>
            <w:r>
              <w:rPr>
                <w:rFonts w:ascii="微软雅黑" w:hAnsi="微软雅黑" w:eastAsia="微软雅黑"/>
                <w:sz w:val="24"/>
                <w:szCs w:val="24"/>
              </w:rPr>
              <w:t>0</w:t>
            </w:r>
          </w:p>
        </w:tc>
        <w:tc>
          <w:tcPr>
            <w:tcW w:w="46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报到</w:t>
            </w:r>
          </w:p>
        </w:tc>
        <w:tc>
          <w:tcPr>
            <w:tcW w:w="1276" w:type="dxa"/>
            <w:vMerge w:val="restart"/>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多功能厅</w:t>
            </w:r>
          </w:p>
        </w:tc>
        <w:tc>
          <w:tcPr>
            <w:tcW w:w="1230" w:type="dxa"/>
            <w:vMerge w:val="restart"/>
            <w:noWrap w:val="0"/>
            <w:vAlign w:val="center"/>
          </w:tcPr>
          <w:p>
            <w:pPr>
              <w:spacing w:line="500" w:lineRule="exact"/>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2</w:t>
            </w:r>
          </w:p>
        </w:tc>
        <w:tc>
          <w:tcPr>
            <w:tcW w:w="664" w:type="dxa"/>
            <w:vMerge w:val="continue"/>
            <w:noWrap w:val="0"/>
            <w:vAlign w:val="center"/>
          </w:tcPr>
          <w:p>
            <w:pPr>
              <w:spacing w:line="500" w:lineRule="exact"/>
              <w:jc w:val="center"/>
              <w:rPr>
                <w:rFonts w:hint="eastAsia" w:ascii="微软雅黑" w:hAnsi="微软雅黑" w:eastAsia="微软雅黑"/>
                <w:sz w:val="24"/>
                <w:szCs w:val="24"/>
              </w:rPr>
            </w:pP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08：30</w:t>
            </w:r>
          </w:p>
        </w:tc>
        <w:tc>
          <w:tcPr>
            <w:tcW w:w="46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开班仪式 领导讲话　课堂纪律要求</w:t>
            </w:r>
          </w:p>
        </w:tc>
        <w:tc>
          <w:tcPr>
            <w:tcW w:w="1276" w:type="dxa"/>
            <w:vMerge w:val="continue"/>
            <w:noWrap w:val="0"/>
            <w:vAlign w:val="center"/>
          </w:tcPr>
          <w:p>
            <w:pPr>
              <w:spacing w:line="500" w:lineRule="exact"/>
              <w:jc w:val="center"/>
              <w:rPr>
                <w:rFonts w:hint="eastAsia" w:ascii="微软雅黑" w:hAnsi="微软雅黑" w:eastAsia="微软雅黑"/>
                <w:sz w:val="24"/>
                <w:szCs w:val="24"/>
              </w:rPr>
            </w:pPr>
          </w:p>
        </w:tc>
        <w:tc>
          <w:tcPr>
            <w:tcW w:w="1230" w:type="dxa"/>
            <w:vMerge w:val="continue"/>
            <w:noWrap w:val="0"/>
            <w:vAlign w:val="center"/>
          </w:tcPr>
          <w:p>
            <w:pPr>
              <w:spacing w:line="500" w:lineRule="exact"/>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3</w:t>
            </w:r>
          </w:p>
        </w:tc>
        <w:tc>
          <w:tcPr>
            <w:tcW w:w="664" w:type="dxa"/>
            <w:vMerge w:val="continue"/>
            <w:noWrap w:val="0"/>
            <w:vAlign w:val="center"/>
          </w:tcPr>
          <w:p>
            <w:pPr>
              <w:spacing w:line="500" w:lineRule="exact"/>
              <w:jc w:val="center"/>
              <w:rPr>
                <w:rFonts w:hint="eastAsia" w:ascii="微软雅黑" w:hAnsi="微软雅黑" w:eastAsia="微软雅黑"/>
                <w:sz w:val="24"/>
                <w:szCs w:val="24"/>
              </w:rPr>
            </w:pP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08：45</w:t>
            </w:r>
          </w:p>
        </w:tc>
        <w:tc>
          <w:tcPr>
            <w:tcW w:w="4678" w:type="dxa"/>
            <w:noWrap w:val="0"/>
            <w:vAlign w:val="center"/>
          </w:tcPr>
          <w:p>
            <w:pPr>
              <w:spacing w:line="500" w:lineRule="exact"/>
              <w:rPr>
                <w:rFonts w:ascii="微软雅黑" w:hAnsi="微软雅黑" w:eastAsia="微软雅黑"/>
                <w:sz w:val="24"/>
                <w:szCs w:val="24"/>
              </w:rPr>
            </w:pPr>
            <w:r>
              <w:rPr>
                <w:rFonts w:hint="eastAsia" w:ascii="微软雅黑" w:hAnsi="微软雅黑" w:eastAsia="微软雅黑"/>
                <w:sz w:val="24"/>
                <w:szCs w:val="24"/>
              </w:rPr>
              <w:t>曲目：  1、《我们》（当代舞）</w:t>
            </w:r>
          </w:p>
        </w:tc>
        <w:tc>
          <w:tcPr>
            <w:tcW w:w="1276" w:type="dxa"/>
            <w:noWrap w:val="0"/>
            <w:vAlign w:val="center"/>
          </w:tcPr>
          <w:p>
            <w:pPr>
              <w:spacing w:line="500" w:lineRule="exact"/>
              <w:jc w:val="center"/>
              <w:rPr>
                <w:rFonts w:ascii="微软雅黑" w:hAnsi="微软雅黑" w:eastAsia="微软雅黑"/>
                <w:sz w:val="24"/>
                <w:szCs w:val="24"/>
              </w:rPr>
            </w:pPr>
            <w:r>
              <w:rPr>
                <w:rFonts w:hint="eastAsia" w:ascii="微软雅黑" w:hAnsi="微软雅黑" w:eastAsia="微软雅黑"/>
                <w:sz w:val="24"/>
                <w:szCs w:val="24"/>
              </w:rPr>
              <w:t>多功能厅</w:t>
            </w:r>
          </w:p>
        </w:tc>
        <w:tc>
          <w:tcPr>
            <w:tcW w:w="1230" w:type="dxa"/>
            <w:noWrap w:val="0"/>
            <w:vAlign w:val="center"/>
          </w:tcPr>
          <w:p>
            <w:pPr>
              <w:spacing w:line="500" w:lineRule="exact"/>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4</w:t>
            </w:r>
          </w:p>
        </w:tc>
        <w:tc>
          <w:tcPr>
            <w:tcW w:w="664" w:type="dxa"/>
            <w:vMerge w:val="continue"/>
            <w:noWrap w:val="0"/>
            <w:vAlign w:val="center"/>
          </w:tcPr>
          <w:p>
            <w:pPr>
              <w:spacing w:line="500" w:lineRule="exact"/>
              <w:jc w:val="center"/>
              <w:rPr>
                <w:rFonts w:ascii="微软雅黑" w:hAnsi="微软雅黑" w:eastAsia="微软雅黑"/>
                <w:sz w:val="24"/>
                <w:szCs w:val="24"/>
              </w:rPr>
            </w:pP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14：30</w:t>
            </w:r>
          </w:p>
        </w:tc>
        <w:tc>
          <w:tcPr>
            <w:tcW w:w="4678" w:type="dxa"/>
            <w:noWrap w:val="0"/>
            <w:vAlign w:val="center"/>
          </w:tcPr>
          <w:p>
            <w:pPr>
              <w:spacing w:line="500" w:lineRule="exact"/>
              <w:rPr>
                <w:rFonts w:ascii="微软雅黑" w:hAnsi="微软雅黑" w:eastAsia="微软雅黑"/>
                <w:sz w:val="24"/>
                <w:szCs w:val="24"/>
              </w:rPr>
            </w:pPr>
            <w:r>
              <w:rPr>
                <w:rFonts w:hint="eastAsia" w:ascii="微软雅黑" w:hAnsi="微软雅黑" w:eastAsia="微软雅黑"/>
                <w:sz w:val="24"/>
                <w:szCs w:val="24"/>
              </w:rPr>
              <w:t>曲目：  2、《我和我的国》（街舞）</w:t>
            </w:r>
          </w:p>
        </w:tc>
        <w:tc>
          <w:tcPr>
            <w:tcW w:w="1276"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多功能厅</w:t>
            </w:r>
          </w:p>
        </w:tc>
        <w:tc>
          <w:tcPr>
            <w:tcW w:w="1230" w:type="dxa"/>
            <w:noWrap w:val="0"/>
            <w:vAlign w:val="center"/>
          </w:tcPr>
          <w:p>
            <w:pPr>
              <w:spacing w:line="500" w:lineRule="exact"/>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5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5</w:t>
            </w:r>
          </w:p>
        </w:tc>
        <w:tc>
          <w:tcPr>
            <w:tcW w:w="664" w:type="dxa"/>
            <w:vMerge w:val="restart"/>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第二日</w:t>
            </w: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08：30</w:t>
            </w:r>
          </w:p>
        </w:tc>
        <w:tc>
          <w:tcPr>
            <w:tcW w:w="4678" w:type="dxa"/>
            <w:noWrap w:val="0"/>
            <w:vAlign w:val="center"/>
          </w:tcPr>
          <w:p>
            <w:pPr>
              <w:spacing w:line="500" w:lineRule="exact"/>
              <w:rPr>
                <w:rFonts w:ascii="微软雅黑" w:hAnsi="微软雅黑" w:eastAsia="微软雅黑"/>
                <w:sz w:val="24"/>
                <w:szCs w:val="24"/>
              </w:rPr>
            </w:pPr>
            <w:r>
              <w:rPr>
                <w:rFonts w:hint="eastAsia" w:ascii="微软雅黑" w:hAnsi="微软雅黑" w:eastAsia="微软雅黑"/>
                <w:sz w:val="24"/>
                <w:szCs w:val="24"/>
              </w:rPr>
              <w:t>曲目：  3、《梨花又开放》（现代抒情）</w:t>
            </w:r>
          </w:p>
          <w:p>
            <w:pPr>
              <w:spacing w:line="500" w:lineRule="exact"/>
              <w:ind w:firstLine="960" w:firstLineChars="400"/>
              <w:rPr>
                <w:rFonts w:ascii="微软雅黑" w:hAnsi="微软雅黑" w:eastAsia="微软雅黑"/>
                <w:sz w:val="24"/>
                <w:szCs w:val="24"/>
              </w:rPr>
            </w:pPr>
            <w:r>
              <w:rPr>
                <w:rFonts w:hint="eastAsia" w:ascii="微软雅黑" w:hAnsi="微软雅黑" w:eastAsia="微软雅黑"/>
                <w:sz w:val="24"/>
                <w:szCs w:val="24"/>
              </w:rPr>
              <w:t>4、《少年》（曳步舞）</w:t>
            </w:r>
          </w:p>
        </w:tc>
        <w:tc>
          <w:tcPr>
            <w:tcW w:w="1276"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多功能厅</w:t>
            </w:r>
          </w:p>
        </w:tc>
        <w:tc>
          <w:tcPr>
            <w:tcW w:w="1230" w:type="dxa"/>
            <w:noWrap w:val="0"/>
            <w:vAlign w:val="center"/>
          </w:tcPr>
          <w:p>
            <w:pPr>
              <w:spacing w:line="500" w:lineRule="exact"/>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6</w:t>
            </w:r>
          </w:p>
        </w:tc>
        <w:tc>
          <w:tcPr>
            <w:tcW w:w="664" w:type="dxa"/>
            <w:vMerge w:val="continue"/>
            <w:noWrap w:val="0"/>
            <w:vAlign w:val="center"/>
          </w:tcPr>
          <w:p>
            <w:pPr>
              <w:spacing w:line="500" w:lineRule="exact"/>
              <w:jc w:val="center"/>
              <w:rPr>
                <w:rFonts w:hint="eastAsia" w:ascii="微软雅黑" w:hAnsi="微软雅黑" w:eastAsia="微软雅黑"/>
                <w:sz w:val="24"/>
                <w:szCs w:val="24"/>
              </w:rPr>
            </w:pP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14：30</w:t>
            </w:r>
          </w:p>
        </w:tc>
        <w:tc>
          <w:tcPr>
            <w:tcW w:w="4678" w:type="dxa"/>
            <w:noWrap w:val="0"/>
            <w:vAlign w:val="center"/>
          </w:tcPr>
          <w:p>
            <w:pPr>
              <w:spacing w:line="500" w:lineRule="exact"/>
              <w:rPr>
                <w:rFonts w:ascii="微软雅黑" w:hAnsi="微软雅黑" w:eastAsia="微软雅黑"/>
                <w:sz w:val="24"/>
                <w:szCs w:val="24"/>
              </w:rPr>
            </w:pPr>
            <w:r>
              <w:rPr>
                <w:rFonts w:hint="eastAsia" w:ascii="微软雅黑" w:hAnsi="微软雅黑" w:eastAsia="微软雅黑"/>
                <w:sz w:val="24"/>
                <w:szCs w:val="24"/>
              </w:rPr>
              <w:t>曲目：  5、《斯卡布罗集市》（华尔兹）</w:t>
            </w:r>
          </w:p>
          <w:p>
            <w:pPr>
              <w:spacing w:line="500" w:lineRule="exact"/>
              <w:rPr>
                <w:rFonts w:ascii="微软雅黑" w:hAnsi="微软雅黑" w:eastAsia="微软雅黑"/>
                <w:sz w:val="24"/>
                <w:szCs w:val="24"/>
              </w:rPr>
            </w:pPr>
            <w:r>
              <w:rPr>
                <w:rFonts w:hint="eastAsia" w:ascii="微软雅黑" w:hAnsi="微软雅黑" w:eastAsia="微软雅黑"/>
                <w:sz w:val="24"/>
                <w:szCs w:val="24"/>
              </w:rPr>
              <w:t xml:space="preserve">        6、《勇气之下》（乡村牛仔）</w:t>
            </w:r>
          </w:p>
        </w:tc>
        <w:tc>
          <w:tcPr>
            <w:tcW w:w="1276" w:type="dxa"/>
            <w:noWrap w:val="0"/>
            <w:vAlign w:val="center"/>
          </w:tcPr>
          <w:p>
            <w:pPr>
              <w:spacing w:line="500" w:lineRule="exact"/>
              <w:jc w:val="center"/>
              <w:rPr>
                <w:rFonts w:ascii="微软雅黑" w:hAnsi="微软雅黑" w:eastAsia="微软雅黑"/>
                <w:sz w:val="24"/>
                <w:szCs w:val="24"/>
              </w:rPr>
            </w:pPr>
            <w:r>
              <w:rPr>
                <w:rFonts w:hint="eastAsia" w:ascii="微软雅黑" w:hAnsi="微软雅黑" w:eastAsia="微软雅黑"/>
                <w:sz w:val="24"/>
                <w:szCs w:val="24"/>
              </w:rPr>
              <w:t>多功能厅</w:t>
            </w:r>
          </w:p>
        </w:tc>
        <w:tc>
          <w:tcPr>
            <w:tcW w:w="1230" w:type="dxa"/>
            <w:noWrap w:val="0"/>
            <w:vAlign w:val="center"/>
          </w:tcPr>
          <w:p>
            <w:pPr>
              <w:spacing w:line="500" w:lineRule="exact"/>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8" w:type="dxa"/>
            <w:vMerge w:val="restart"/>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7</w:t>
            </w:r>
          </w:p>
        </w:tc>
        <w:tc>
          <w:tcPr>
            <w:tcW w:w="664" w:type="dxa"/>
            <w:vMerge w:val="restart"/>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第三日</w:t>
            </w: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08：30</w:t>
            </w:r>
          </w:p>
        </w:tc>
        <w:tc>
          <w:tcPr>
            <w:tcW w:w="4678" w:type="dxa"/>
            <w:noWrap w:val="0"/>
            <w:vAlign w:val="center"/>
          </w:tcPr>
          <w:p>
            <w:pPr>
              <w:spacing w:line="500" w:lineRule="exact"/>
              <w:rPr>
                <w:rFonts w:ascii="微软雅黑" w:hAnsi="微软雅黑" w:eastAsia="微软雅黑"/>
                <w:sz w:val="24"/>
                <w:szCs w:val="24"/>
              </w:rPr>
            </w:pPr>
            <w:r>
              <w:rPr>
                <w:rFonts w:hint="eastAsia" w:ascii="微软雅黑" w:hAnsi="微软雅黑" w:eastAsia="微软雅黑"/>
                <w:sz w:val="24"/>
                <w:szCs w:val="24"/>
              </w:rPr>
              <w:t>曲目：  6、《骁》（古风爵士）</w:t>
            </w:r>
          </w:p>
        </w:tc>
        <w:tc>
          <w:tcPr>
            <w:tcW w:w="1276" w:type="dxa"/>
            <w:noWrap w:val="0"/>
            <w:vAlign w:val="center"/>
          </w:tcPr>
          <w:p>
            <w:pPr>
              <w:spacing w:line="500" w:lineRule="exact"/>
              <w:jc w:val="center"/>
              <w:rPr>
                <w:rFonts w:ascii="微软雅黑" w:hAnsi="微软雅黑" w:eastAsia="微软雅黑"/>
                <w:sz w:val="24"/>
                <w:szCs w:val="24"/>
              </w:rPr>
            </w:pPr>
            <w:r>
              <w:rPr>
                <w:rFonts w:hint="eastAsia" w:ascii="微软雅黑" w:hAnsi="微软雅黑" w:eastAsia="微软雅黑"/>
                <w:sz w:val="24"/>
                <w:szCs w:val="24"/>
              </w:rPr>
              <w:t>多功能厅</w:t>
            </w:r>
          </w:p>
        </w:tc>
        <w:tc>
          <w:tcPr>
            <w:tcW w:w="1230" w:type="dxa"/>
            <w:noWrap w:val="0"/>
            <w:vAlign w:val="center"/>
          </w:tcPr>
          <w:p>
            <w:pPr>
              <w:spacing w:line="500" w:lineRule="exact"/>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578" w:type="dxa"/>
            <w:vMerge w:val="continue"/>
            <w:noWrap w:val="0"/>
            <w:vAlign w:val="center"/>
          </w:tcPr>
          <w:p>
            <w:pPr>
              <w:spacing w:line="500" w:lineRule="exact"/>
              <w:jc w:val="center"/>
              <w:rPr>
                <w:rFonts w:hint="eastAsia" w:ascii="微软雅黑" w:hAnsi="微软雅黑" w:eastAsia="微软雅黑"/>
                <w:sz w:val="24"/>
                <w:szCs w:val="24"/>
              </w:rPr>
            </w:pPr>
          </w:p>
        </w:tc>
        <w:tc>
          <w:tcPr>
            <w:tcW w:w="664" w:type="dxa"/>
            <w:vMerge w:val="continue"/>
            <w:noWrap w:val="0"/>
            <w:vAlign w:val="center"/>
          </w:tcPr>
          <w:p>
            <w:pPr>
              <w:spacing w:line="500" w:lineRule="exact"/>
              <w:jc w:val="center"/>
              <w:rPr>
                <w:rFonts w:hint="eastAsia" w:ascii="微软雅黑" w:hAnsi="微软雅黑" w:eastAsia="微软雅黑"/>
                <w:sz w:val="24"/>
                <w:szCs w:val="24"/>
              </w:rPr>
            </w:pP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10：00</w:t>
            </w:r>
          </w:p>
        </w:tc>
        <w:tc>
          <w:tcPr>
            <w:tcW w:w="4678" w:type="dxa"/>
            <w:noWrap w:val="0"/>
            <w:vAlign w:val="center"/>
          </w:tcPr>
          <w:p>
            <w:pPr>
              <w:spacing w:line="500" w:lineRule="exact"/>
              <w:rPr>
                <w:rFonts w:ascii="微软雅黑" w:hAnsi="微软雅黑" w:eastAsia="微软雅黑"/>
                <w:sz w:val="24"/>
                <w:szCs w:val="24"/>
              </w:rPr>
            </w:pPr>
            <w:r>
              <w:rPr>
                <w:rFonts w:hint="eastAsia" w:ascii="微软雅黑" w:hAnsi="微软雅黑" w:eastAsia="微软雅黑"/>
                <w:sz w:val="24"/>
                <w:szCs w:val="24"/>
              </w:rPr>
              <w:t>理论课：竞赛评分规则</w:t>
            </w:r>
          </w:p>
        </w:tc>
        <w:tc>
          <w:tcPr>
            <w:tcW w:w="1276"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多功能厅</w:t>
            </w:r>
          </w:p>
        </w:tc>
        <w:tc>
          <w:tcPr>
            <w:tcW w:w="1230" w:type="dxa"/>
            <w:noWrap w:val="0"/>
            <w:vAlign w:val="center"/>
          </w:tcPr>
          <w:p>
            <w:pPr>
              <w:spacing w:line="500" w:lineRule="exact"/>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8</w:t>
            </w:r>
          </w:p>
        </w:tc>
        <w:tc>
          <w:tcPr>
            <w:tcW w:w="664" w:type="dxa"/>
            <w:vMerge w:val="continue"/>
            <w:noWrap w:val="0"/>
            <w:vAlign w:val="center"/>
          </w:tcPr>
          <w:p>
            <w:pPr>
              <w:spacing w:line="500" w:lineRule="exact"/>
              <w:jc w:val="center"/>
              <w:rPr>
                <w:rFonts w:ascii="微软雅黑" w:hAnsi="微软雅黑" w:eastAsia="微软雅黑"/>
                <w:sz w:val="24"/>
                <w:szCs w:val="24"/>
              </w:rPr>
            </w:pPr>
          </w:p>
        </w:tc>
        <w:tc>
          <w:tcPr>
            <w:tcW w:w="1134" w:type="dxa"/>
            <w:noWrap w:val="0"/>
            <w:vAlign w:val="center"/>
          </w:tcPr>
          <w:p>
            <w:pPr>
              <w:spacing w:line="500" w:lineRule="exact"/>
              <w:jc w:val="center"/>
              <w:rPr>
                <w:rFonts w:hint="eastAsia" w:ascii="微软雅黑" w:hAnsi="微软雅黑" w:eastAsia="微软雅黑"/>
                <w:sz w:val="24"/>
                <w:szCs w:val="24"/>
              </w:rPr>
            </w:pPr>
            <w:r>
              <w:rPr>
                <w:rFonts w:hint="eastAsia" w:ascii="微软雅黑" w:hAnsi="微软雅黑" w:eastAsia="微软雅黑"/>
                <w:sz w:val="24"/>
                <w:szCs w:val="24"/>
              </w:rPr>
              <w:t>14：30</w:t>
            </w:r>
          </w:p>
        </w:tc>
        <w:tc>
          <w:tcPr>
            <w:tcW w:w="4678" w:type="dxa"/>
            <w:noWrap w:val="0"/>
            <w:vAlign w:val="center"/>
          </w:tcPr>
          <w:p>
            <w:pPr>
              <w:spacing w:line="500" w:lineRule="exact"/>
              <w:rPr>
                <w:rFonts w:hint="eastAsia" w:ascii="微软雅黑" w:hAnsi="微软雅黑" w:eastAsia="微软雅黑"/>
                <w:sz w:val="24"/>
                <w:szCs w:val="24"/>
              </w:rPr>
            </w:pPr>
            <w:r>
              <w:rPr>
                <w:rFonts w:hint="eastAsia" w:ascii="微软雅黑" w:hAnsi="微软雅黑" w:eastAsia="微软雅黑"/>
                <w:sz w:val="24"/>
                <w:szCs w:val="24"/>
              </w:rPr>
              <w:t>1、总复习</w:t>
            </w:r>
          </w:p>
          <w:p>
            <w:pPr>
              <w:spacing w:line="500" w:lineRule="exact"/>
              <w:rPr>
                <w:rFonts w:ascii="微软雅黑" w:hAnsi="微软雅黑" w:eastAsia="微软雅黑"/>
                <w:sz w:val="24"/>
                <w:szCs w:val="24"/>
              </w:rPr>
            </w:pPr>
            <w:r>
              <w:rPr>
                <w:rFonts w:hint="eastAsia" w:ascii="微软雅黑" w:hAnsi="微软雅黑" w:eastAsia="微软雅黑"/>
                <w:sz w:val="24"/>
                <w:szCs w:val="24"/>
              </w:rPr>
              <w:t>2、技术考核</w:t>
            </w:r>
          </w:p>
          <w:p>
            <w:pPr>
              <w:spacing w:line="500" w:lineRule="exact"/>
              <w:rPr>
                <w:rFonts w:hint="eastAsia" w:ascii="微软雅黑" w:hAnsi="微软雅黑" w:eastAsia="微软雅黑"/>
                <w:sz w:val="24"/>
                <w:szCs w:val="24"/>
              </w:rPr>
            </w:pPr>
            <w:r>
              <w:rPr>
                <w:rFonts w:hint="eastAsia" w:ascii="微软雅黑" w:hAnsi="微软雅黑" w:eastAsia="微软雅黑"/>
                <w:sz w:val="24"/>
                <w:szCs w:val="24"/>
              </w:rPr>
              <w:t>3、结业典礼、合影留念</w:t>
            </w:r>
          </w:p>
        </w:tc>
        <w:tc>
          <w:tcPr>
            <w:tcW w:w="1276" w:type="dxa"/>
            <w:noWrap w:val="0"/>
            <w:vAlign w:val="center"/>
          </w:tcPr>
          <w:p>
            <w:pPr>
              <w:spacing w:line="500" w:lineRule="exact"/>
              <w:jc w:val="center"/>
              <w:rPr>
                <w:rFonts w:ascii="微软雅黑" w:hAnsi="微软雅黑" w:eastAsia="微软雅黑"/>
                <w:sz w:val="24"/>
                <w:szCs w:val="24"/>
              </w:rPr>
            </w:pPr>
            <w:r>
              <w:rPr>
                <w:rFonts w:hint="eastAsia" w:ascii="微软雅黑" w:hAnsi="微软雅黑" w:eastAsia="微软雅黑"/>
                <w:sz w:val="24"/>
                <w:szCs w:val="24"/>
              </w:rPr>
              <w:t>多功能厅</w:t>
            </w:r>
          </w:p>
        </w:tc>
        <w:tc>
          <w:tcPr>
            <w:tcW w:w="1230" w:type="dxa"/>
            <w:noWrap w:val="0"/>
            <w:vAlign w:val="center"/>
          </w:tcPr>
          <w:p>
            <w:pPr>
              <w:spacing w:line="500" w:lineRule="exact"/>
              <w:jc w:val="center"/>
              <w:rPr>
                <w:rFonts w:hint="eastAsia" w:ascii="微软雅黑" w:hAnsi="微软雅黑" w:eastAsia="微软雅黑"/>
                <w:sz w:val="24"/>
                <w:szCs w:val="24"/>
              </w:rPr>
            </w:pPr>
          </w:p>
        </w:tc>
      </w:tr>
    </w:tbl>
    <w:p/>
    <w:sectPr>
      <w:pgSz w:w="11906" w:h="16838"/>
      <w:pgMar w:top="1383" w:right="1349" w:bottom="1383" w:left="1349"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E86B2"/>
    <w:multiLevelType w:val="singleLevel"/>
    <w:tmpl w:val="5E3E86B2"/>
    <w:lvl w:ilvl="0" w:tentative="0">
      <w:start w:val="1"/>
      <w:numFmt w:val="decimal"/>
      <w:lvlText w:val="%1."/>
      <w:lvlJc w:val="left"/>
      <w:pPr>
        <w:tabs>
          <w:tab w:val="left" w:pos="312"/>
        </w:tabs>
      </w:pPr>
    </w:lvl>
  </w:abstractNum>
  <w:abstractNum w:abstractNumId="1">
    <w:nsid w:val="7C591514"/>
    <w:multiLevelType w:val="singleLevel"/>
    <w:tmpl w:val="7C59151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3643E"/>
    <w:rsid w:val="02BE4AA7"/>
    <w:rsid w:val="032A1A43"/>
    <w:rsid w:val="093B0A55"/>
    <w:rsid w:val="14721396"/>
    <w:rsid w:val="16875943"/>
    <w:rsid w:val="1C8A612E"/>
    <w:rsid w:val="20787C6B"/>
    <w:rsid w:val="209439E0"/>
    <w:rsid w:val="221348E6"/>
    <w:rsid w:val="252A4943"/>
    <w:rsid w:val="2917464B"/>
    <w:rsid w:val="2BAA1DDB"/>
    <w:rsid w:val="2CB33EF7"/>
    <w:rsid w:val="33D86EC9"/>
    <w:rsid w:val="3F6D0F50"/>
    <w:rsid w:val="45D415C9"/>
    <w:rsid w:val="49CF467E"/>
    <w:rsid w:val="4B4B4D5B"/>
    <w:rsid w:val="4B791F4F"/>
    <w:rsid w:val="4DC80D4D"/>
    <w:rsid w:val="4FA00D38"/>
    <w:rsid w:val="501A6710"/>
    <w:rsid w:val="56A81ED3"/>
    <w:rsid w:val="5976778D"/>
    <w:rsid w:val="5C676107"/>
    <w:rsid w:val="5FF313DE"/>
    <w:rsid w:val="6004645D"/>
    <w:rsid w:val="60167C84"/>
    <w:rsid w:val="60913A63"/>
    <w:rsid w:val="60E06010"/>
    <w:rsid w:val="63C36CFB"/>
    <w:rsid w:val="67C14B93"/>
    <w:rsid w:val="682D3ED4"/>
    <w:rsid w:val="6CFA1489"/>
    <w:rsid w:val="6DBA4084"/>
    <w:rsid w:val="70432878"/>
    <w:rsid w:val="76321C92"/>
    <w:rsid w:val="7683708E"/>
    <w:rsid w:val="76F3643E"/>
    <w:rsid w:val="7A220BBD"/>
    <w:rsid w:val="7E1D2FE8"/>
    <w:rsid w:val="7E4D2DDC"/>
    <w:rsid w:val="7ED61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2023-04-10T09:11:00Z</dcterms:created>
  <dc:creator>L</dc:creator>
  <cp:lastModifiedBy>L</cp:lastModifiedBy>
  <cp:lastPrinted>2023-04-12T00:28:13Z</cp:lastPrinted>
  <dcterms:modified xsi:type="dcterms:W3CDTF">2023-04-12T00:54:48Z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